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F4" w:rsidRDefault="00344FF4" w:rsidP="00344FF4">
      <w:pPr>
        <w:pStyle w:val="Default"/>
        <w:jc w:val="right"/>
        <w:rPr>
          <w:bCs/>
          <w:i/>
          <w:szCs w:val="23"/>
        </w:rPr>
      </w:pPr>
      <w:r>
        <w:rPr>
          <w:bCs/>
          <w:i/>
          <w:szCs w:val="23"/>
        </w:rPr>
        <w:t xml:space="preserve">Приложение к основной образовательной программе начального общего образования (1-4 </w:t>
      </w:r>
      <w:proofErr w:type="spellStart"/>
      <w:r>
        <w:rPr>
          <w:bCs/>
          <w:i/>
          <w:szCs w:val="23"/>
        </w:rPr>
        <w:t>кл</w:t>
      </w:r>
      <w:proofErr w:type="spellEnd"/>
      <w:r>
        <w:rPr>
          <w:bCs/>
          <w:i/>
          <w:szCs w:val="23"/>
        </w:rPr>
        <w:t>.)</w:t>
      </w:r>
    </w:p>
    <w:p w:rsidR="00344FF4" w:rsidRDefault="00344FF4" w:rsidP="00344FF4">
      <w:pPr>
        <w:pStyle w:val="Default"/>
        <w:ind w:left="5670"/>
        <w:rPr>
          <w:bCs/>
          <w:i/>
          <w:szCs w:val="23"/>
        </w:rPr>
      </w:pPr>
    </w:p>
    <w:p w:rsidR="00344FF4" w:rsidRDefault="00344FF4" w:rsidP="00344FF4">
      <w:pPr>
        <w:pStyle w:val="Default"/>
        <w:jc w:val="right"/>
        <w:rPr>
          <w:bCs/>
          <w:i/>
          <w:szCs w:val="23"/>
        </w:rPr>
      </w:pPr>
      <w:proofErr w:type="gramStart"/>
      <w:r>
        <w:rPr>
          <w:bCs/>
          <w:i/>
          <w:szCs w:val="23"/>
        </w:rPr>
        <w:t>Принята</w:t>
      </w:r>
      <w:proofErr w:type="gramEnd"/>
      <w:r>
        <w:rPr>
          <w:bCs/>
          <w:i/>
          <w:szCs w:val="23"/>
        </w:rPr>
        <w:t xml:space="preserve">  решением  педагогического совета 24.08.2021г., протокол №1</w:t>
      </w:r>
    </w:p>
    <w:p w:rsidR="00344FF4" w:rsidRDefault="00344FF4" w:rsidP="00344FF4">
      <w:pPr>
        <w:pStyle w:val="Default"/>
        <w:ind w:left="5670"/>
        <w:jc w:val="right"/>
        <w:rPr>
          <w:bCs/>
          <w:i/>
          <w:szCs w:val="23"/>
        </w:rPr>
      </w:pPr>
      <w:r>
        <w:rPr>
          <w:bCs/>
          <w:i/>
          <w:szCs w:val="23"/>
        </w:rPr>
        <w:t>Приказ  от 24.08.2021г. №153</w:t>
      </w:r>
    </w:p>
    <w:p w:rsidR="00344FF4" w:rsidRDefault="00344FF4" w:rsidP="00344FF4">
      <w:pPr>
        <w:pStyle w:val="Default"/>
        <w:ind w:left="5670"/>
        <w:rPr>
          <w:bCs/>
          <w:i/>
          <w:szCs w:val="23"/>
        </w:rPr>
      </w:pP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>Рабочая программа</w:t>
      </w: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>внеурочной деятельности</w:t>
      </w: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>«Мой мир»</w:t>
      </w:r>
    </w:p>
    <w:p w:rsidR="00344FF4" w:rsidRDefault="00F831D9" w:rsidP="00344FF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 xml:space="preserve"> 1-4</w:t>
      </w:r>
      <w:bookmarkStart w:id="0" w:name="_GoBack"/>
      <w:bookmarkEnd w:id="0"/>
      <w:r w:rsidR="00E31300">
        <w:rPr>
          <w:rFonts w:ascii="Times New Roman" w:hAnsi="Times New Roman"/>
          <w:bCs/>
          <w:sz w:val="36"/>
          <w:szCs w:val="28"/>
        </w:rPr>
        <w:t xml:space="preserve"> </w:t>
      </w:r>
      <w:r w:rsidR="00344FF4">
        <w:rPr>
          <w:rFonts w:ascii="Times New Roman" w:hAnsi="Times New Roman"/>
          <w:bCs/>
          <w:sz w:val="36"/>
          <w:szCs w:val="28"/>
        </w:rPr>
        <w:t>класс</w:t>
      </w: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>(духовно-нравственное направление)</w:t>
      </w: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jc w:val="center"/>
      </w:pP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jc w:val="center"/>
      </w:pPr>
    </w:p>
    <w:p w:rsidR="00344FF4" w:rsidRPr="00344FF4" w:rsidRDefault="00344FF4" w:rsidP="00344FF4">
      <w:pPr>
        <w:keepNext/>
        <w:autoSpaceDE w:val="0"/>
        <w:autoSpaceDN w:val="0"/>
        <w:adjustRightInd w:val="0"/>
        <w:spacing w:after="0" w:line="240" w:lineRule="auto"/>
      </w:pP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4FF4" w:rsidRDefault="00344FF4" w:rsidP="00344FF4">
      <w:pPr>
        <w:pStyle w:val="Default"/>
        <w:jc w:val="right"/>
        <w:rPr>
          <w:bCs/>
          <w:i/>
          <w:szCs w:val="23"/>
        </w:rPr>
      </w:pPr>
      <w:proofErr w:type="gramStart"/>
      <w:r>
        <w:rPr>
          <w:bCs/>
          <w:i/>
          <w:szCs w:val="23"/>
        </w:rPr>
        <w:t>Рассмотрена</w:t>
      </w:r>
      <w:proofErr w:type="gramEnd"/>
      <w:r>
        <w:rPr>
          <w:bCs/>
          <w:i/>
          <w:szCs w:val="23"/>
        </w:rPr>
        <w:t xml:space="preserve"> на заседании ШМО учителей </w:t>
      </w:r>
    </w:p>
    <w:p w:rsidR="00344FF4" w:rsidRDefault="00F831D9" w:rsidP="00344FF4">
      <w:pPr>
        <w:pStyle w:val="Default"/>
        <w:ind w:left="5670"/>
        <w:jc w:val="right"/>
        <w:rPr>
          <w:bCs/>
          <w:i/>
          <w:szCs w:val="23"/>
        </w:rPr>
      </w:pPr>
      <w:r>
        <w:rPr>
          <w:bCs/>
          <w:i/>
          <w:szCs w:val="23"/>
        </w:rPr>
        <w:t>начальных классов</w:t>
      </w:r>
      <w:r w:rsidR="00344FF4" w:rsidRPr="00344FF4">
        <w:rPr>
          <w:bCs/>
          <w:i/>
          <w:szCs w:val="23"/>
        </w:rPr>
        <w:t xml:space="preserve"> 24.08.2021г, протокол №1</w:t>
      </w: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4FF4" w:rsidRDefault="00344FF4" w:rsidP="00344FF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4FF4" w:rsidRDefault="00344FF4" w:rsidP="00344FF4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:rsidR="00344FF4" w:rsidRDefault="00344FF4" w:rsidP="00344FF4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:rsidR="00344FF4" w:rsidRDefault="00344FF4" w:rsidP="00344FF4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:rsidR="00F831D9" w:rsidRDefault="00F831D9" w:rsidP="00344FF4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:rsidR="00344FF4" w:rsidRDefault="00344FF4" w:rsidP="00344FF4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:rsidR="00344FF4" w:rsidRDefault="00344FF4" w:rsidP="00344FF4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:rsidR="00344FF4" w:rsidRDefault="00344FF4" w:rsidP="00344FF4">
      <w:pPr>
        <w:spacing w:after="0" w:line="240" w:lineRule="auto"/>
        <w:ind w:right="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Орел, 2021</w:t>
      </w:r>
    </w:p>
    <w:p w:rsidR="00950A1A" w:rsidRPr="00950A1A" w:rsidRDefault="00950A1A" w:rsidP="00344F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   Наше общество переживает период переоценки ценностей: напряжённые социально – экономические отношения, противоречивый информационный процесс, повышенные культурные требования к человеку при понижении уровня общей культуры в обществе – всё это ставит ребёнка в трудное положение.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 Важнейшей целью современного отечественного образования  и одной из приоритетных задач общества и государства является воспитание, социально  – педагогическая поддержка  становления и  развития высоконравственного, ответственного,  творческого, инициативного, компетентного гражданина России. Базовые духовно-нравственные ценности пронизывают всё учебное содержание, весь уклад школьной жизни, всю многоплановую деятельность школьника как человека, личности, гражданина. Система базовых национальных ценностей создаёт смысловую основу пространства духовно-нравственного развития личности. Мало просто воспитывать традиционные ценностные отношения, ученик должен сам на их основе формировать свою жизненную позицию, быть способным на разумный выбор, выработку самостоятельных идей.</w:t>
      </w:r>
    </w:p>
    <w:p w:rsidR="00950A1A" w:rsidRPr="00950A1A" w:rsidRDefault="00950A1A" w:rsidP="00950A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 w:rsidRPr="00950A1A">
        <w:rPr>
          <w:rFonts w:ascii="Times New Roman" w:eastAsia="Times New Roman" w:hAnsi="Times New Roman" w:cs="Times New Roman"/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программы в том, что она  направлена   на поддержку становления и развития высоконравственного, творческого, компетентного гражданина России. 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нравственных чувств  и этического сознания в процессе социального становления через самопознание, общение, коллективную  деятельность.</w:t>
      </w:r>
    </w:p>
    <w:p w:rsidR="00950A1A" w:rsidRPr="00950A1A" w:rsidRDefault="00950A1A" w:rsidP="00950A1A">
      <w:pPr>
        <w:tabs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 программы:</w:t>
      </w:r>
    </w:p>
    <w:p w:rsidR="00950A1A" w:rsidRPr="00950A1A" w:rsidRDefault="00950A1A" w:rsidP="00950A1A">
      <w:pPr>
        <w:spacing w:after="0" w:line="360" w:lineRule="auto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1. Знакомить школьников с основными моделями коммуникативного поведения и правилами, регулирующими поведение в обществе, нравственными нормами поведения.</w:t>
      </w:r>
      <w:r w:rsidRPr="00950A1A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950A1A" w:rsidRPr="00950A1A" w:rsidRDefault="00950A1A" w:rsidP="00950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Calibri" w:eastAsia="Times New Roman" w:hAnsi="Calibri" w:cs="Times New Roman"/>
          <w:sz w:val="28"/>
          <w:szCs w:val="28"/>
        </w:rPr>
        <w:t>2.</w:t>
      </w:r>
      <w:r w:rsidRPr="00950A1A">
        <w:rPr>
          <w:rFonts w:ascii="Times New Roman" w:eastAsia="Times New Roman" w:hAnsi="Times New Roman" w:cs="Times New Roman"/>
          <w:sz w:val="28"/>
          <w:szCs w:val="28"/>
        </w:rPr>
        <w:t>Формировать у младших школьников навыки речевого этикета и культуры поведения;</w:t>
      </w:r>
      <w:r w:rsidRPr="00950A1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чувство ответственности за поступки.</w:t>
      </w:r>
    </w:p>
    <w:p w:rsidR="00950A1A" w:rsidRPr="00950A1A" w:rsidRDefault="00950A1A" w:rsidP="00950A1A">
      <w:pPr>
        <w:tabs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950A1A">
        <w:rPr>
          <w:rFonts w:ascii="Times New Roman" w:eastAsia="@Arial Unicode MS" w:hAnsi="Times New Roman" w:cs="Times New Roman"/>
          <w:color w:val="000000"/>
          <w:sz w:val="28"/>
          <w:szCs w:val="28"/>
        </w:rPr>
        <w:t>3.Раскрывать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4. Развивать механизмы эмоционально-волевого регулирования поведения.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5.Воспитывать сочувствие, желание оказать поддержку, принимать помощь других.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     Основными принципами программы являются: учёт современных требований;  учёт возрастных особенностей учащихся; доступность, последовательность; системность; личностно – ориентированный подход; управляемость образовательным процессом; сочетание в практической деятельности индивидуальной и групповой форм работы.</w:t>
      </w:r>
    </w:p>
    <w:p w:rsidR="00950A1A" w:rsidRPr="00950A1A" w:rsidRDefault="00950A1A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>Формы и виды деятельности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игровая; познавательная; проблемно – ценностное общение; досугово – развлекательная; ролевые и ситуационные игры; сюжетно – ролевые игры; познавательные, эстетические, профилактические беседы; занятия с использованием художественных средств выразительности; просмотр кинофильмов; конкурсы; викторины.</w:t>
      </w:r>
      <w:proofErr w:type="gramEnd"/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Праздники; посещение музеев и библиотек.</w:t>
      </w:r>
    </w:p>
    <w:p w:rsidR="00950A1A" w:rsidRPr="00950A1A" w:rsidRDefault="00950A1A" w:rsidP="00950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Планируемые результаты освоения программы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сформировать духовно-нравственные начала личности;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 сформировать потребность в познавательной активности личности;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 сформировать эмоциональную отзывчивость  к окружающему миру.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Школьник научится: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-планировать свои действия в соответствии с поставленной задачей и условиями её реализации,  в том числе во внутреннем плане;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 учитывать установленные правила в планировании и контроле способа решения;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-осуществлять итоговый и пошаговый контроль своей деятельности;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-оценивать правильность выполнения действия на уровне адекватной оценки соответствия результатов требованиям данной и задачной области.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>Школьник получит возможность научиться: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>-проявлять познавательную инициативу в учебном сотрудничестве;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>- самостоятельно оценивать правильность выполнения  действия и вносить необходимые коррективы по ходу его реализации, так и в конце действия.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Научится: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-осуществлять поиск необходимой информации;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-осуществлять запись (фиксировать) выборочной информации об окружающем мире и о себе самом;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-строить сообщения в устной и письменной форме;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lastRenderedPageBreak/>
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-осуществлять  анализ объектов с выделением существенных и несущественных признаков;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-осуществлять синтез как составление целого из частей;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-проводить сравнение, классификацию по заданным критериям;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-устанавливать  причинно-следственные связи в изучаемом круге явлений;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-строить рассуждения в форме связи простых суждений об объекте, его строении, свойствах и связях.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Школьник </w:t>
      </w:r>
      <w:proofErr w:type="gramStart"/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>получит возможность научится</w:t>
      </w:r>
      <w:proofErr w:type="gramEnd"/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>- осуществлять расширенный поиск информации с использованием ресурсов библиотек и Интернета.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Научится: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-адекватно использовать коммуникативные, прежде всего речевые, средства для решения разрешения различных коммуникативных задач, строить монологическое высказывание, владеть диалогической формой коммуникации;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-учитывать разные мнения и стремиться к координации различных позиций в сотрудничестве;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-формулировать собственное мнение и позицию;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-строить понятные для партнёра высказывания;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-контролировать действия партнёра.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>Школьник получит возможность научиться: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-учитывать координацию в сотрудничестве позиции других людей, отличные </w:t>
      </w:r>
      <w:proofErr w:type="gramStart"/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>от</w:t>
      </w:r>
      <w:proofErr w:type="gramEnd"/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собственной;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 понимать относительность мнений и подходов к решению проблемы;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>- продуктивно содействовать разрешению конфликтов на основе учёта интересов и позиций всех участников.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  Планируемые результаты в области воспитания</w:t>
      </w:r>
    </w:p>
    <w:p w:rsidR="00950A1A" w:rsidRPr="00950A1A" w:rsidRDefault="00950A1A" w:rsidP="00950A1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нравственных чувств и этического сознания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На  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уровне   (1-2 год обучения)   школьник имеет представление: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-о качествах личности и нравственных нормах поведения;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 о своих желаниях, потребностях, чертах своего характера, о своих достоинствах и недостатках;</w:t>
      </w: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- о конфликтах и способах их разрешения; 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 об основных моделях коммуникативного поведения;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-о правилах поведения в различных ситуациях: в школе, в магазине, на улице, в транспорте и др.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уровне (2-3 год обучения):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-соблюдает личностную неприкосновенность и достоинства других, нравственные нормы поведения;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-умеет анализировать поступки свои и других людей;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-способен вступать в контакт и вести разговор с собеседником;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-владеет коммуникативными моделями поведения, общения и взаимодействия с людьми в разных жизненных ситуациях;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-адекватно отвечает на просьбы, чувства, приветствия, замечания, возражения, отвержения и т.д.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уровне (3-4 год обучения):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-имеет опыт использования норм и правил поведения в различных ситуациях;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-адекватно откликается на просьбы, чувства, приветствия, замечания, возражения, принимает помощь других и т.д.;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-обладает способностью к адекватной самооценке, осознаёт ответственность за свои поступки;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lastRenderedPageBreak/>
        <w:t>-имеет опыт взаимодействия с взрослыми и сверстниками в различных ситуациях;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-имеет опыт самообслуживания, самоорганизации и организации совместной деятельности с другими детьми.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       Содержание данной программы тесно связанно с содержанием учебных предметов, особенно с окружающим миром, чтением, развитием речи, логопедическими занятиями.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рассчитана на 4 года обучения и предназначена для детей младшего школьного возраста (7-11 лет), предполагают задания комбинированного типа, которые включают в себя теоретический аспект и практическую подготовку. Занятия проводятся 1 раз в неделю.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Занятия призваны способствовать гармонизации отношений детей с окружающей средой, их социализации. Дети не только получат знания об этических нормах поведения, но и поупражняются в приёмах различных способов поведения, овладеют навыками эффективного общения. На занятиях  проводится коррекция эмоционально – личностной сферы детей. Навыки адекватного общения со сверстниками и взрослыми развиваются через беседу на нравственную тему; чтение художественных произведений с последующим анализом; анализ смыслового содержания пословиц; поговорок, продолжение тематического рассказа; учебно – игровые упражнения (творческого подражательного характера); разыгрывание и анализ ситуации;  мини – конкурсы; совместную разработку правил поведения. </w:t>
      </w: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 – тематический план программы «Мой мир»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 год обучения</w:t>
      </w:r>
    </w:p>
    <w:tbl>
      <w:tblPr>
        <w:tblW w:w="13042" w:type="dxa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2"/>
        <w:gridCol w:w="1276"/>
        <w:gridCol w:w="1276"/>
        <w:gridCol w:w="28"/>
        <w:gridCol w:w="1620"/>
        <w:gridCol w:w="53"/>
        <w:gridCol w:w="6378"/>
      </w:tblGrid>
      <w:tr w:rsidR="00950A1A" w:rsidRPr="00950A1A" w:rsidTr="00950A1A">
        <w:trPr>
          <w:trHeight w:val="1950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6378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950A1A" w:rsidRPr="00950A1A" w:rsidTr="00950A1A">
        <w:trPr>
          <w:trHeight w:val="2338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добром отношении к людям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tabs>
                <w:tab w:val="center" w:pos="10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Викторина о дружбе</w:t>
            </w:r>
          </w:p>
        </w:tc>
      </w:tr>
      <w:tr w:rsidR="00950A1A" w:rsidRPr="00950A1A" w:rsidTr="00950A1A">
        <w:trPr>
          <w:trHeight w:val="1465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Культура </w:t>
            </w: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поведения.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Тестирование </w:t>
            </w:r>
          </w:p>
        </w:tc>
      </w:tr>
      <w:tr w:rsidR="00950A1A" w:rsidRPr="00950A1A" w:rsidTr="00950A1A">
        <w:trPr>
          <w:trHeight w:val="1290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стать трудолюбивым?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Викторина о труде</w:t>
            </w:r>
          </w:p>
        </w:tc>
      </w:tr>
      <w:tr w:rsidR="00950A1A" w:rsidRPr="00950A1A" w:rsidTr="00950A1A"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Повседневн</w:t>
            </w: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ый этикет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Тестирование </w:t>
            </w:r>
          </w:p>
        </w:tc>
      </w:tr>
      <w:tr w:rsidR="00950A1A" w:rsidRPr="00950A1A" w:rsidTr="00950A1A">
        <w:trPr>
          <w:gridAfter w:val="2"/>
          <w:wAfter w:w="6431" w:type="dxa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за первый год: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304" w:type="dxa"/>
            <w:gridSpan w:val="2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19</w:t>
            </w:r>
          </w:p>
        </w:tc>
      </w:tr>
    </w:tbl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год обучения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2"/>
        <w:gridCol w:w="1276"/>
        <w:gridCol w:w="1276"/>
        <w:gridCol w:w="28"/>
        <w:gridCol w:w="1620"/>
        <w:gridCol w:w="53"/>
        <w:gridCol w:w="7937"/>
      </w:tblGrid>
      <w:tr w:rsidR="00950A1A" w:rsidRPr="00950A1A" w:rsidTr="00950A1A"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7937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950A1A" w:rsidRPr="00950A1A" w:rsidTr="00950A1A">
        <w:trPr>
          <w:trHeight w:val="2338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общения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tabs>
                <w:tab w:val="center" w:pos="10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937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50A1A" w:rsidRPr="00950A1A" w:rsidTr="00950A1A">
        <w:trPr>
          <w:trHeight w:val="1465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и ты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937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950A1A" w:rsidRPr="00950A1A" w:rsidTr="00950A1A">
        <w:trPr>
          <w:trHeight w:val="1290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поведения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37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950A1A" w:rsidRPr="00950A1A" w:rsidTr="00950A1A"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Повседневный этикет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37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950A1A" w:rsidRPr="00950A1A" w:rsidTr="00950A1A"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и другие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37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</w:t>
            </w:r>
          </w:p>
        </w:tc>
      </w:tr>
      <w:tr w:rsidR="00950A1A" w:rsidRPr="00950A1A" w:rsidTr="00950A1A">
        <w:trPr>
          <w:gridAfter w:val="2"/>
          <w:wAfter w:w="7990" w:type="dxa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за второй год: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304" w:type="dxa"/>
            <w:gridSpan w:val="2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25</w:t>
            </w:r>
          </w:p>
        </w:tc>
      </w:tr>
    </w:tbl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год обучения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4"/>
        <w:gridCol w:w="1277"/>
        <w:gridCol w:w="1277"/>
        <w:gridCol w:w="28"/>
        <w:gridCol w:w="1622"/>
        <w:gridCol w:w="53"/>
        <w:gridCol w:w="7945"/>
      </w:tblGrid>
      <w:tr w:rsidR="00950A1A" w:rsidRPr="00950A1A" w:rsidTr="00950A1A">
        <w:trPr>
          <w:trHeight w:val="141"/>
        </w:trPr>
        <w:tc>
          <w:tcPr>
            <w:tcW w:w="710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4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1703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7945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950A1A" w:rsidRPr="00950A1A" w:rsidTr="00950A1A">
        <w:trPr>
          <w:trHeight w:val="2283"/>
        </w:trPr>
        <w:tc>
          <w:tcPr>
            <w:tcW w:w="710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704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общения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tabs>
                <w:tab w:val="center" w:pos="10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3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945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950A1A" w:rsidRPr="00950A1A" w:rsidTr="00950A1A">
        <w:trPr>
          <w:trHeight w:val="1431"/>
        </w:trPr>
        <w:tc>
          <w:tcPr>
            <w:tcW w:w="710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4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Дружеские отношения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3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945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950A1A" w:rsidRPr="00950A1A" w:rsidTr="00950A1A">
        <w:trPr>
          <w:trHeight w:val="1260"/>
        </w:trPr>
        <w:tc>
          <w:tcPr>
            <w:tcW w:w="710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04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поведения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3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45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950A1A" w:rsidRPr="00950A1A" w:rsidTr="00950A1A">
        <w:trPr>
          <w:trHeight w:val="938"/>
        </w:trPr>
        <w:tc>
          <w:tcPr>
            <w:tcW w:w="710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4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Повседневный этикет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3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45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950A1A" w:rsidRPr="00950A1A" w:rsidTr="00950A1A">
        <w:trPr>
          <w:gridAfter w:val="2"/>
          <w:wAfter w:w="7998" w:type="dxa"/>
          <w:trHeight w:val="952"/>
        </w:trPr>
        <w:tc>
          <w:tcPr>
            <w:tcW w:w="710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за третий  год:</w:t>
            </w:r>
          </w:p>
        </w:tc>
        <w:tc>
          <w:tcPr>
            <w:tcW w:w="1277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305" w:type="dxa"/>
            <w:gridSpan w:val="2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2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24</w:t>
            </w:r>
          </w:p>
        </w:tc>
      </w:tr>
    </w:tbl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tabs>
          <w:tab w:val="left" w:pos="36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Четвёртый год обучения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417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2"/>
        <w:gridCol w:w="1276"/>
        <w:gridCol w:w="1276"/>
        <w:gridCol w:w="28"/>
        <w:gridCol w:w="1620"/>
        <w:gridCol w:w="53"/>
        <w:gridCol w:w="7512"/>
      </w:tblGrid>
      <w:tr w:rsidR="00950A1A" w:rsidRPr="00950A1A" w:rsidTr="00950A1A"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751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950A1A" w:rsidRPr="00950A1A" w:rsidTr="00950A1A">
        <w:trPr>
          <w:trHeight w:val="2338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общения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tabs>
                <w:tab w:val="center" w:pos="10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Тестирование </w:t>
            </w:r>
          </w:p>
        </w:tc>
      </w:tr>
      <w:tr w:rsidR="00950A1A" w:rsidRPr="00950A1A" w:rsidTr="00950A1A">
        <w:trPr>
          <w:trHeight w:val="1465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 и ты 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950A1A" w:rsidRPr="00950A1A" w:rsidTr="00950A1A">
        <w:trPr>
          <w:trHeight w:val="1290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поведения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950A1A" w:rsidRPr="00950A1A" w:rsidTr="00950A1A"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Повседневный этикет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950A1A" w:rsidRPr="00950A1A" w:rsidTr="00950A1A"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Праздник «День вежливости»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праздник</w:t>
            </w:r>
          </w:p>
        </w:tc>
      </w:tr>
      <w:tr w:rsidR="00950A1A" w:rsidRPr="00950A1A" w:rsidTr="00950A1A">
        <w:trPr>
          <w:gridAfter w:val="2"/>
          <w:wAfter w:w="7565" w:type="dxa"/>
        </w:trPr>
        <w:tc>
          <w:tcPr>
            <w:tcW w:w="709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Итого за четвёртый год  </w:t>
            </w:r>
            <w:proofErr w:type="spellStart"/>
            <w:proofErr w:type="gramStart"/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</w:t>
            </w:r>
            <w:proofErr w:type="spellEnd"/>
            <w:proofErr w:type="gramEnd"/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304" w:type="dxa"/>
            <w:gridSpan w:val="2"/>
          </w:tcPr>
          <w:p w:rsidR="00950A1A" w:rsidRPr="00950A1A" w:rsidRDefault="00950A1A" w:rsidP="00950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950A1A" w:rsidRPr="00950A1A" w:rsidRDefault="00950A1A" w:rsidP="00950A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A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</w:tbl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>1 год обучения</w:t>
      </w:r>
    </w:p>
    <w:tbl>
      <w:tblPr>
        <w:tblStyle w:val="a4"/>
        <w:tblpPr w:leftFromText="180" w:rightFromText="180" w:vertAnchor="text" w:horzAnchor="margin" w:tblpXSpec="center" w:tblpY="179"/>
        <w:tblW w:w="13008" w:type="dxa"/>
        <w:tblLook w:val="01E0" w:firstRow="1" w:lastRow="1" w:firstColumn="1" w:lastColumn="1" w:noHBand="0" w:noVBand="0"/>
      </w:tblPr>
      <w:tblGrid>
        <w:gridCol w:w="1458"/>
        <w:gridCol w:w="2292"/>
        <w:gridCol w:w="855"/>
        <w:gridCol w:w="737"/>
        <w:gridCol w:w="973"/>
        <w:gridCol w:w="2903"/>
        <w:gridCol w:w="1857"/>
        <w:gridCol w:w="1933"/>
      </w:tblGrid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50A1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50A1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950A1A">
              <w:rPr>
                <w:b/>
                <w:bCs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950A1A">
              <w:rPr>
                <w:b/>
                <w:bCs/>
                <w:sz w:val="24"/>
                <w:szCs w:val="24"/>
              </w:rPr>
              <w:t>Практ</w:t>
            </w:r>
            <w:proofErr w:type="spellEnd"/>
            <w:r w:rsidRPr="00950A1A">
              <w:rPr>
                <w:b/>
                <w:bCs/>
                <w:sz w:val="24"/>
                <w:szCs w:val="24"/>
              </w:rPr>
              <w:t>.</w:t>
            </w:r>
          </w:p>
          <w:p w:rsidR="00950A1A" w:rsidRPr="00950A1A" w:rsidRDefault="00950A1A" w:rsidP="00950A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О добром отношении к людям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умение аргументировать необходимость моральной нормы; развитие эмоционально-нравственной отзывчивости в игре, этюдах.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Познавательные: осознанное и произвольное построение речевого высказывания; выбор оснований для сравнения объектов во время игры; формирование правил социального поведения.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Коммуникативные: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spellStart"/>
            <w:r w:rsidRPr="00950A1A">
              <w:rPr>
                <w:sz w:val="24"/>
                <w:szCs w:val="24"/>
              </w:rPr>
              <w:t>эмоцинально</w:t>
            </w:r>
            <w:proofErr w:type="spellEnd"/>
            <w:r w:rsidRPr="00950A1A">
              <w:rPr>
                <w:sz w:val="24"/>
                <w:szCs w:val="24"/>
              </w:rPr>
              <w:t xml:space="preserve"> позитивное отношение  к процессу сотрудничества; потребность в общении </w:t>
            </w:r>
            <w:proofErr w:type="gramStart"/>
            <w:r w:rsidRPr="00950A1A">
              <w:rPr>
                <w:sz w:val="24"/>
                <w:szCs w:val="24"/>
              </w:rPr>
              <w:t>со</w:t>
            </w:r>
            <w:proofErr w:type="gramEnd"/>
            <w:r w:rsidRPr="00950A1A">
              <w:rPr>
                <w:sz w:val="24"/>
                <w:szCs w:val="24"/>
              </w:rPr>
              <w:t xml:space="preserve"> взрослыми и сверстниками.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 xml:space="preserve">Регулятивные: планирование; волевая </w:t>
            </w:r>
            <w:proofErr w:type="spellStart"/>
            <w:r w:rsidRPr="00950A1A">
              <w:rPr>
                <w:sz w:val="24"/>
                <w:szCs w:val="24"/>
              </w:rPr>
              <w:t>саморегуляция</w:t>
            </w:r>
            <w:proofErr w:type="spellEnd"/>
            <w:r w:rsidRPr="00950A1A">
              <w:rPr>
                <w:sz w:val="24"/>
                <w:szCs w:val="24"/>
              </w:rPr>
              <w:t xml:space="preserve"> как способность к </w:t>
            </w:r>
            <w:r w:rsidRPr="00950A1A">
              <w:rPr>
                <w:sz w:val="24"/>
                <w:szCs w:val="24"/>
              </w:rPr>
              <w:lastRenderedPageBreak/>
              <w:t>мобилизации в игре.</w:t>
            </w:r>
            <w:proofErr w:type="gramEnd"/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викторина</w:t>
            </w: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1-2.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Введение. Понятие «Этика».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инсценировка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Давайте познакомимся, улыбнувшись друг другу.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Вежливая азбука (Зачем нужна вежливость?)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Волшебные слова в нашей жизни.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дидактическая игра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7-8.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Как хорошо быть вместе!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праздник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 чём основано взаимопонимание?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игры-ситуации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Наш весёлый дружный класс.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викторина о дружбе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Культура поведения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Личностные</w:t>
            </w:r>
            <w:proofErr w:type="gramEnd"/>
            <w:r w:rsidRPr="00950A1A">
              <w:rPr>
                <w:sz w:val="24"/>
                <w:szCs w:val="24"/>
              </w:rPr>
              <w:t>: положительное отношение к школе, адекватное содержательное представление о ней; ориентировка в нравственном содержании собственных поступков.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Познавательные: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построение сообщение в устной форме; создание алгоритмов деятельности.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Коммуникативные: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умение формулировать вопросы, учёт разных мнений и умение обосновать своё.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Регулятивные</w:t>
            </w:r>
            <w:proofErr w:type="gramEnd"/>
            <w:r w:rsidRPr="00950A1A">
              <w:rPr>
                <w:sz w:val="24"/>
                <w:szCs w:val="24"/>
              </w:rPr>
              <w:t xml:space="preserve">: волевая </w:t>
            </w:r>
            <w:proofErr w:type="spellStart"/>
            <w:r w:rsidRPr="00950A1A">
              <w:rPr>
                <w:sz w:val="24"/>
                <w:szCs w:val="24"/>
              </w:rPr>
              <w:t>саморегуляция</w:t>
            </w:r>
            <w:proofErr w:type="spellEnd"/>
            <w:r w:rsidRPr="00950A1A">
              <w:rPr>
                <w:sz w:val="24"/>
                <w:szCs w:val="24"/>
              </w:rPr>
              <w:t xml:space="preserve">, планирование 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тестирование</w:t>
            </w: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12-13.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заочное путешествие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14-16.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Мы – пешеходы. Тест «Культура поведения»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инсценировка сказки 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Как стать трудолюбивым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понимать и принимать предложения учителя и оценки учителей, товарищей.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Познавательные: самостоятельное создание алгоритмов деятельности.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Коммуникативные: адекватно использовать коммуникативные средства для решения </w:t>
            </w:r>
            <w:r w:rsidRPr="00950A1A">
              <w:rPr>
                <w:sz w:val="24"/>
                <w:szCs w:val="24"/>
              </w:rPr>
              <w:lastRenderedPageBreak/>
              <w:t>коммуникативных задач, владеть диалогической формой коммуникации.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Регулятивные: учитывать установленные правила в планировании  и контроле способа решения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викторина </w:t>
            </w: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Ученье - свет, а </w:t>
            </w:r>
            <w:proofErr w:type="spellStart"/>
            <w:r w:rsidRPr="00950A1A">
              <w:rPr>
                <w:sz w:val="24"/>
                <w:szCs w:val="24"/>
              </w:rPr>
              <w:t>неученье</w:t>
            </w:r>
            <w:proofErr w:type="spellEnd"/>
            <w:r w:rsidRPr="00950A1A">
              <w:rPr>
                <w:sz w:val="24"/>
                <w:szCs w:val="24"/>
              </w:rPr>
              <w:t xml:space="preserve"> – тьма.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Конкурс пословиц и поговорок об ученье и труде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18-19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Как быть прилежным  и старательным.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 по содержанию рассказа,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20-21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Наш труд в классе.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заседание,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lastRenderedPageBreak/>
              <w:t>22-23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Мой труд каждый день дома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викторина,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Повседневный этикет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Личностные: ориентироваться в нравственном содержании и </w:t>
            </w:r>
            <w:proofErr w:type="gramStart"/>
            <w:r w:rsidRPr="00950A1A">
              <w:rPr>
                <w:sz w:val="24"/>
                <w:szCs w:val="24"/>
              </w:rPr>
              <w:t>смысле</w:t>
            </w:r>
            <w:proofErr w:type="gramEnd"/>
            <w:r w:rsidRPr="00950A1A">
              <w:rPr>
                <w:sz w:val="24"/>
                <w:szCs w:val="24"/>
              </w:rPr>
              <w:t xml:space="preserve"> как собственных поступков, так и поступков окружающих.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Познавательные</w:t>
            </w:r>
            <w:proofErr w:type="gramEnd"/>
            <w:r w:rsidRPr="00950A1A">
              <w:rPr>
                <w:sz w:val="24"/>
                <w:szCs w:val="24"/>
              </w:rPr>
              <w:t>: осуществлять синтез как составление целого из частей.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 xml:space="preserve">Коммуникативные: договариваться и приходить к общему  решению в совместной деятельности </w:t>
            </w:r>
            <w:proofErr w:type="gramEnd"/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тестирование</w:t>
            </w: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24-26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Разговор о разговоре.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дискуссия,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27-29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Гость – хозяину радость.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ролевые игры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30-31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Поведение за столом.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разыгрывание ситуаций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О подарках. 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1458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Твой внешний вид. Тест.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3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>2 год обучения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3086" w:type="dxa"/>
        <w:tblInd w:w="817" w:type="dxa"/>
        <w:tblLook w:val="01E0" w:firstRow="1" w:lastRow="1" w:firstColumn="1" w:lastColumn="1" w:noHBand="0" w:noVBand="0"/>
      </w:tblPr>
      <w:tblGrid>
        <w:gridCol w:w="2095"/>
        <w:gridCol w:w="2152"/>
        <w:gridCol w:w="828"/>
        <w:gridCol w:w="1192"/>
        <w:gridCol w:w="1138"/>
        <w:gridCol w:w="2408"/>
        <w:gridCol w:w="1682"/>
        <w:gridCol w:w="1591"/>
      </w:tblGrid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0A1A">
              <w:rPr>
                <w:b/>
                <w:bCs/>
                <w:sz w:val="24"/>
                <w:szCs w:val="24"/>
              </w:rPr>
              <w:t>теоретич</w:t>
            </w:r>
            <w:proofErr w:type="spellEnd"/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0A1A">
              <w:rPr>
                <w:b/>
                <w:bCs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 xml:space="preserve">УУД 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Культура общения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наблюдение</w:t>
            </w: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Я и моё место на Земле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развитие доброжелательности, доверия и внимательности к одноклассникам, готовности к сотрудничеству и дружбе; привитие моральных норм и ориентации на их выполнение.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Познавательные: самостоятельное создание алгоритмов деятельности.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Коммуникативные: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умение договариваться о распределение ролей  и функций  в совместной деятельности, приходить к общему решению.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lastRenderedPageBreak/>
              <w:t>Регулятивные: умение принимать и понимать учебную задачу, планировать свои действия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Всё начинается со слова «здравствуйте»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словесная игра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Это слово говорят, если вас благодарят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ролевой ситуации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4-5.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Как обратиться  с просьбой к вам (к тебе?)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ролевая игра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Когда без извинения не обойтись?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словесная игра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Слово – мостик понимания между людьми (как слушать собеседника и вести себя во время разговора?)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ролевой ситуации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Я и ты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формирование целостности взгляда на мир этики  средствами литературных произведений.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Познавательные: осуществление выборочной информации об окружающих и самом себе.</w:t>
            </w:r>
            <w:proofErr w:type="gramEnd"/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Коммуникативные</w:t>
            </w:r>
            <w:proofErr w:type="gramEnd"/>
            <w:r w:rsidRPr="00950A1A">
              <w:rPr>
                <w:sz w:val="24"/>
                <w:szCs w:val="24"/>
              </w:rPr>
              <w:t>: умение работать в группе, формулировать собственное мнение и позицию.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Регулятивные: формирование адекватной самооценки, осуществление контроля своей деятельности 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наблюдение</w:t>
            </w: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Какими в жизни следует быть?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игра-драматизация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Что такое дружба?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Правда и ложь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11-12.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Добро и зло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 - сказка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Волшебники добра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 по прочитанным книгам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14-15.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О лени и </w:t>
            </w:r>
            <w:proofErr w:type="gramStart"/>
            <w:r w:rsidRPr="00950A1A">
              <w:rPr>
                <w:sz w:val="24"/>
                <w:szCs w:val="24"/>
              </w:rPr>
              <w:t>лентяях</w:t>
            </w:r>
            <w:proofErr w:type="gramEnd"/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инсценировка сказки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Я и моё настроение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Эмоции и моё поведение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rPr>
          <w:trHeight w:val="380"/>
        </w:trPr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Узнай настроение человека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19-20.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Путешествие в страну чувств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путешествие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Культура поведения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Личностные</w:t>
            </w:r>
            <w:proofErr w:type="gramEnd"/>
            <w:r w:rsidRPr="00950A1A">
              <w:rPr>
                <w:sz w:val="24"/>
                <w:szCs w:val="24"/>
              </w:rPr>
              <w:t xml:space="preserve">: становление моральных норм и ориентация на их </w:t>
            </w:r>
            <w:r w:rsidRPr="00950A1A">
              <w:rPr>
                <w:sz w:val="24"/>
                <w:szCs w:val="24"/>
              </w:rPr>
              <w:lastRenderedPageBreak/>
              <w:t>выполнение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Познавательные: формирование правил социального поведения.</w:t>
            </w:r>
            <w:proofErr w:type="gramEnd"/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Коммуникативные: умение договариваться о распределение ролей  и функций  в совместной деятельности</w:t>
            </w:r>
            <w:proofErr w:type="gramEnd"/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викторина</w:t>
            </w: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21-22.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 автобусе и поезде.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обучающая </w:t>
            </w:r>
            <w:r w:rsidRPr="00950A1A"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lastRenderedPageBreak/>
              <w:t>23-24.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Поведение на природе. Экскурсия «Экологическая экспедиция».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викторина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25-26.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Посещение музеев.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Повседневный этикет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нравственно – этические знания  о взаимодействии со сверстниками.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Познавательные</w:t>
            </w:r>
            <w:proofErr w:type="gramEnd"/>
            <w:r w:rsidRPr="00950A1A">
              <w:rPr>
                <w:sz w:val="24"/>
                <w:szCs w:val="24"/>
              </w:rPr>
              <w:t>: приобретение этических норм.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Коммуникативные: умение вступать в диалог и задавать вопросы в соответствии с коммуникативной ситуацией.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Регулятивные</w:t>
            </w:r>
            <w:proofErr w:type="gramEnd"/>
            <w:r w:rsidRPr="00950A1A">
              <w:rPr>
                <w:sz w:val="24"/>
                <w:szCs w:val="24"/>
              </w:rPr>
              <w:t>: оценивать собственное выполнение задач.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тестирование</w:t>
            </w: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27-28.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О красивых словах и красивых делах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У меня зазвонил телефон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30-31.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Гостеприимный хозяин. Тест.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и разбор ситуаций. Тестирование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 магазин за покупками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инсценировка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Я и другие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Познавательные: наблюдать и осмысливать собственные чувства </w:t>
            </w:r>
            <w:r w:rsidRPr="00950A1A">
              <w:rPr>
                <w:sz w:val="24"/>
                <w:szCs w:val="24"/>
              </w:rPr>
              <w:lastRenderedPageBreak/>
              <w:t>и эмоции, возникающие в процессе занятия, делать выводы о причинах их появления.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Коммуникативные: умение </w:t>
            </w:r>
            <w:proofErr w:type="gramStart"/>
            <w:r w:rsidRPr="00950A1A">
              <w:rPr>
                <w:sz w:val="24"/>
                <w:szCs w:val="24"/>
              </w:rPr>
              <w:t>работах</w:t>
            </w:r>
            <w:proofErr w:type="gramEnd"/>
            <w:r w:rsidRPr="00950A1A">
              <w:rPr>
                <w:sz w:val="24"/>
                <w:szCs w:val="24"/>
              </w:rPr>
              <w:t xml:space="preserve"> в группе, учитывать мнения партнёров.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Регулятивные: планировать свои действия на разных этапах работы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утренник</w:t>
            </w:r>
          </w:p>
        </w:tc>
      </w:tr>
      <w:tr w:rsidR="00950A1A" w:rsidRPr="00950A1A" w:rsidTr="00950A1A">
        <w:tc>
          <w:tcPr>
            <w:tcW w:w="2095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33-34.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Утренник «театрализованное представление ». </w:t>
            </w:r>
            <w:r w:rsidRPr="00950A1A">
              <w:rPr>
                <w:sz w:val="24"/>
                <w:szCs w:val="24"/>
              </w:rPr>
              <w:lastRenderedPageBreak/>
              <w:t>Выступление на школьном празднике.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утренник</w:t>
            </w:r>
          </w:p>
        </w:tc>
        <w:tc>
          <w:tcPr>
            <w:tcW w:w="0" w:type="auto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50A1A" w:rsidRP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>3 год обучения</w:t>
      </w:r>
    </w:p>
    <w:tbl>
      <w:tblPr>
        <w:tblStyle w:val="a4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720"/>
        <w:gridCol w:w="900"/>
        <w:gridCol w:w="720"/>
        <w:gridCol w:w="1980"/>
        <w:gridCol w:w="1577"/>
        <w:gridCol w:w="4843"/>
      </w:tblGrid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50A1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50A1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0A1A">
              <w:rPr>
                <w:b/>
                <w:bCs/>
                <w:sz w:val="24"/>
                <w:szCs w:val="24"/>
              </w:rPr>
              <w:t>теоретиче</w:t>
            </w:r>
            <w:proofErr w:type="spellEnd"/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0A1A">
              <w:rPr>
                <w:b/>
                <w:bCs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198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950A1A" w:rsidRPr="00950A1A" w:rsidTr="00950A1A">
        <w:tc>
          <w:tcPr>
            <w:tcW w:w="72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1-2.</w:t>
            </w:r>
          </w:p>
        </w:tc>
        <w:tc>
          <w:tcPr>
            <w:tcW w:w="1800" w:type="dxa"/>
            <w:vMerge w:val="restart"/>
          </w:tcPr>
          <w:p w:rsidR="00950A1A" w:rsidRPr="00950A1A" w:rsidRDefault="00950A1A" w:rsidP="00950A1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Культура общения</w:t>
            </w:r>
          </w:p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Азбука общения</w:t>
            </w:r>
          </w:p>
        </w:tc>
        <w:tc>
          <w:tcPr>
            <w:tcW w:w="72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знание общепринятых этикетных норм поведения; повышение культуры речевого общения.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Познавательные: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осознанное построение речевого высказывания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Коммуникативные: учитывать разные мнения и стремиться к координации различных позиций в сотрудничестве.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Регулятивные: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оценивать правильность выполнения действий на  уровне </w:t>
            </w:r>
            <w:r w:rsidRPr="00950A1A">
              <w:rPr>
                <w:sz w:val="24"/>
                <w:szCs w:val="24"/>
              </w:rPr>
              <w:lastRenderedPageBreak/>
              <w:t>адекватной оценки соответствия результатов требованиям  данной задачи.</w:t>
            </w:r>
          </w:p>
        </w:tc>
        <w:tc>
          <w:tcPr>
            <w:tcW w:w="1577" w:type="dxa"/>
          </w:tcPr>
          <w:p w:rsidR="00950A1A" w:rsidRPr="00950A1A" w:rsidRDefault="00950A1A" w:rsidP="00950A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3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викторина</w:t>
            </w:r>
          </w:p>
        </w:tc>
      </w:tr>
      <w:tr w:rsidR="00950A1A" w:rsidRPr="00950A1A" w:rsidTr="00950A1A">
        <w:tc>
          <w:tcPr>
            <w:tcW w:w="72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разыгрывание ситуаций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Речь – волшебная палочка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разыгрывание ролевой ситуации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4-6.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Знакомство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разыгрывание ролевой ситуации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7-9.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Приветствие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викторина, ролевая игра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10-11.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Прощание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 игра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12-13.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викторина, разыгрывание ролевой ситуации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Дружеские отношения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развитие  этических  чувств – стыд, вина, честь – как регулятор морального поведения.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Познавательные: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развитие смыслового восприятия художественных текстов, выделение существенной информации из текстов.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Коммуникативные</w:t>
            </w:r>
            <w:proofErr w:type="gramEnd"/>
            <w:r w:rsidRPr="00950A1A">
              <w:rPr>
                <w:sz w:val="24"/>
                <w:szCs w:val="24"/>
              </w:rPr>
              <w:t>: формулировать собственное мнение и позицию.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Регулятивные: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Учитывать установленные правила  в планировании и </w:t>
            </w:r>
            <w:r w:rsidRPr="00950A1A">
              <w:rPr>
                <w:sz w:val="24"/>
                <w:szCs w:val="24"/>
              </w:rPr>
              <w:lastRenderedPageBreak/>
              <w:t>контроле способа решения</w:t>
            </w: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наблюдение</w:t>
            </w: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14.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Если с другом вышел в путь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и обсуждение ситуаций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15.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Это ты - это я, это все мои друзья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конкурс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16.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Почему люди ссорятся?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дискуссия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17.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Жизнь дана на добрые дела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русская народная игра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18.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Доброе дело два века живёт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инсценировка сказки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19.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Быть честным – это хорошо или плохо?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проигрывание ситуаций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20-21.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Учитесь быть скромными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беседа, 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22.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Учитесь быть щедрыми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23-24.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Учитесь смело говорить правду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игра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25.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Это просто хвастунишки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конкурс клоунов </w:t>
            </w:r>
            <w:r w:rsidRPr="00950A1A">
              <w:rPr>
                <w:sz w:val="24"/>
                <w:szCs w:val="24"/>
              </w:rPr>
              <w:lastRenderedPageBreak/>
              <w:t>хвастунов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Культура поведения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Личностные</w:t>
            </w:r>
            <w:proofErr w:type="gramEnd"/>
            <w:r w:rsidRPr="00950A1A">
              <w:rPr>
                <w:sz w:val="24"/>
                <w:szCs w:val="24"/>
              </w:rPr>
              <w:t>: становление моральных норм и ориентация на их выполнение.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Познавательные: умение строить сообщения, осуществлять синтез как составление целого из частей.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Коммуникативные: задавать вопросы, строить понятные для партнёра высказывания.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Регулятивные: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Планировать свои действия с поставленной задачей.</w:t>
            </w: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наблюдение</w:t>
            </w: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26-27.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Как себя вести в гостях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игра импровизация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28-29.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Правила поведения в столовой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игра, конкурс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30-31.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Правила поведения в библиотеке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игра, экскурсия в библиотеку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Повседневный этикет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понимать и принимать предложения и оценки учителей, товарищей.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Познавательные: </w:t>
            </w:r>
            <w:r w:rsidRPr="00950A1A">
              <w:rPr>
                <w:sz w:val="24"/>
                <w:szCs w:val="24"/>
              </w:rPr>
              <w:lastRenderedPageBreak/>
              <w:t>строить рассуждения в форме связи простых суждений.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Коммуникативные: умение предлагать помощь и сотрудничество, учитывать мнения партнёров.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Регулятивные</w:t>
            </w:r>
            <w:proofErr w:type="gramEnd"/>
            <w:r w:rsidRPr="00950A1A">
              <w:rPr>
                <w:sz w:val="24"/>
                <w:szCs w:val="24"/>
              </w:rPr>
              <w:t>: умение понимать и принимать задачу.</w:t>
            </w: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тестирование</w:t>
            </w: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32.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Гостям всегда рады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950A1A"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33-34.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Сервировка стола. Тест</w:t>
            </w: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ситуаций</w:t>
            </w:r>
          </w:p>
        </w:tc>
        <w:tc>
          <w:tcPr>
            <w:tcW w:w="484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</w:tbl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50A1A" w:rsidRPr="00950A1A" w:rsidRDefault="00950A1A" w:rsidP="0095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bCs/>
          <w:sz w:val="28"/>
          <w:szCs w:val="28"/>
        </w:rPr>
        <w:t>4 год обучения</w:t>
      </w:r>
    </w:p>
    <w:tbl>
      <w:tblPr>
        <w:tblStyle w:val="13"/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1809"/>
        <w:gridCol w:w="1800"/>
        <w:gridCol w:w="540"/>
        <w:gridCol w:w="900"/>
        <w:gridCol w:w="540"/>
        <w:gridCol w:w="1840"/>
        <w:gridCol w:w="1698"/>
        <w:gridCol w:w="3063"/>
      </w:tblGrid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50A1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50A1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0A1A">
              <w:rPr>
                <w:b/>
                <w:bCs/>
                <w:sz w:val="24"/>
                <w:szCs w:val="24"/>
              </w:rPr>
              <w:t>теоретич</w:t>
            </w:r>
            <w:proofErr w:type="spellEnd"/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0A1A">
              <w:rPr>
                <w:b/>
                <w:bCs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1840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b/>
                <w:bCs/>
                <w:sz w:val="24"/>
                <w:szCs w:val="24"/>
              </w:rPr>
            </w:pPr>
            <w:r w:rsidRPr="00950A1A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Культура общения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повышение культуры речевого общения.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Познавательные: осуществлять поиск необходимой информации.</w:t>
            </w:r>
            <w:proofErr w:type="gramEnd"/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Коммуникативные: умение контролировать действия партнёра, задавать вопросы, вступать в диалог.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Регулятивные: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осуществлять итоговый и пошаговый контроль своей деятельности.</w:t>
            </w: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тестирование</w:t>
            </w: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1-2.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Речевой этикет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инсценировка сказки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Волшебные слова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презентация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Да здравствует вежливость!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5-6.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Проект «Организация судебного заседания над словами - паразитами»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дискуссия,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презентация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7-8.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Письмо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конкурс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9-10.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Культура разговора. Тест.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блиц-опрос, тестирование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Я и ты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различать этические чувства как регулятора поведения.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Познавательные: оценивать правильность выполнения действий на уровне  адекватной  оценки соответствия результатов требованиям  данной задачи и задачной области.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>Коммуникативные: критично относится к своему мнению, понимать точку зрения другого.</w:t>
            </w:r>
            <w:proofErr w:type="gramEnd"/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Регулятивные: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проявлять адекватность и </w:t>
            </w:r>
            <w:proofErr w:type="spellStart"/>
            <w:r w:rsidRPr="00950A1A">
              <w:rPr>
                <w:sz w:val="24"/>
                <w:szCs w:val="24"/>
              </w:rPr>
              <w:t>дифференцированность</w:t>
            </w:r>
            <w:proofErr w:type="spellEnd"/>
            <w:r w:rsidRPr="00950A1A">
              <w:rPr>
                <w:sz w:val="24"/>
                <w:szCs w:val="24"/>
              </w:rPr>
              <w:t xml:space="preserve"> самооценки</w:t>
            </w: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наблюдение</w:t>
            </w: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11.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Я и моё настроение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12.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Я и мои друзья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 и анализ стихотворения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13-14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Я могу управлять своим настроением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тренинг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Как можно узнать настроение человека?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16.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 стране чувств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Культура поведения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proofErr w:type="gramStart"/>
            <w:r w:rsidRPr="00950A1A">
              <w:rPr>
                <w:sz w:val="24"/>
                <w:szCs w:val="24"/>
              </w:rPr>
              <w:t xml:space="preserve">Познавательные: </w:t>
            </w:r>
            <w:r w:rsidRPr="00950A1A">
              <w:rPr>
                <w:sz w:val="24"/>
                <w:szCs w:val="24"/>
              </w:rPr>
              <w:lastRenderedPageBreak/>
              <w:t>осуществлять поиск необходимой информации.</w:t>
            </w:r>
            <w:proofErr w:type="gramEnd"/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Коммуникативные: умение контролировать действия партнёра, задавать вопросы, вступать в диалог.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Регулятивные: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самостоятельно формулировать задание, определять критерия оценивания</w:t>
            </w: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наблюдение</w:t>
            </w: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Правила общения с окружающими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игра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lastRenderedPageBreak/>
              <w:t>18-20.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В транспорте. Занятие-практикум.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Тест «Поведение в общественном транспорте»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разыгрывание ситуаций, тестирование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21-23.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Язык, мимика и жесты. 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инсценировка  и анализ ситуации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24-25.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Проект «Организация конкурса раскрашенных лиц  «Весёлый </w:t>
            </w:r>
            <w:proofErr w:type="spellStart"/>
            <w:r w:rsidRPr="00950A1A">
              <w:rPr>
                <w:sz w:val="24"/>
                <w:szCs w:val="24"/>
              </w:rPr>
              <w:t>мимклоун</w:t>
            </w:r>
            <w:proofErr w:type="spellEnd"/>
            <w:r w:rsidRPr="00950A1A">
              <w:rPr>
                <w:sz w:val="24"/>
                <w:szCs w:val="24"/>
              </w:rPr>
              <w:t>»»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конкурс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26-28.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Правила поведения на уроке и в школе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беседа, конкурс фотографий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>Повседневный этикет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Личностные: понимать и принимать предложения и оценки учителей, товарищей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Познавательные: наблюдать и осмысливать собственные </w:t>
            </w:r>
            <w:r w:rsidRPr="00950A1A">
              <w:rPr>
                <w:sz w:val="24"/>
                <w:szCs w:val="24"/>
              </w:rPr>
              <w:lastRenderedPageBreak/>
              <w:t>чувства и эмоции, возникающие в процессе занятия, делать выводы о причинах их появления.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Коммуникативные: умение </w:t>
            </w:r>
            <w:proofErr w:type="gramStart"/>
            <w:r w:rsidRPr="00950A1A">
              <w:rPr>
                <w:sz w:val="24"/>
                <w:szCs w:val="24"/>
              </w:rPr>
              <w:t>работах</w:t>
            </w:r>
            <w:proofErr w:type="gramEnd"/>
            <w:r w:rsidRPr="00950A1A">
              <w:rPr>
                <w:sz w:val="24"/>
                <w:szCs w:val="24"/>
              </w:rPr>
              <w:t xml:space="preserve"> в группе, учитывать мнения партнёров.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Регулятивные: планировать свои действия на разных этапах работы.</w:t>
            </w: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наблюдение</w:t>
            </w: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29-30.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Как вести себя в гостях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 xml:space="preserve">Викторина, </w:t>
            </w:r>
          </w:p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разыгрывание сценки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31-32.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Беседа по телефону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инсценировка отрывка из рассказа, тестирование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i/>
                <w:iCs/>
                <w:sz w:val="24"/>
                <w:szCs w:val="24"/>
              </w:rPr>
            </w:pPr>
            <w:r w:rsidRPr="00950A1A">
              <w:rPr>
                <w:i/>
                <w:iCs/>
                <w:sz w:val="24"/>
                <w:szCs w:val="24"/>
              </w:rPr>
              <w:t xml:space="preserve">Праздник «День </w:t>
            </w:r>
            <w:r w:rsidRPr="00950A1A">
              <w:rPr>
                <w:i/>
                <w:iCs/>
                <w:sz w:val="24"/>
                <w:szCs w:val="24"/>
              </w:rPr>
              <w:lastRenderedPageBreak/>
              <w:t>вежливости»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праздник</w:t>
            </w:r>
          </w:p>
        </w:tc>
      </w:tr>
      <w:tr w:rsidR="00950A1A" w:rsidRPr="00950A1A" w:rsidTr="00D87A6D">
        <w:tc>
          <w:tcPr>
            <w:tcW w:w="1809" w:type="dxa"/>
          </w:tcPr>
          <w:p w:rsidR="00950A1A" w:rsidRPr="00950A1A" w:rsidRDefault="00950A1A" w:rsidP="00950A1A">
            <w:pPr>
              <w:spacing w:line="360" w:lineRule="auto"/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lastRenderedPageBreak/>
              <w:t>33-34.</w:t>
            </w:r>
          </w:p>
        </w:tc>
        <w:tc>
          <w:tcPr>
            <w:tcW w:w="18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  <w:r w:rsidRPr="00950A1A">
              <w:rPr>
                <w:sz w:val="24"/>
                <w:szCs w:val="24"/>
              </w:rPr>
              <w:t>праздник</w:t>
            </w:r>
          </w:p>
        </w:tc>
        <w:tc>
          <w:tcPr>
            <w:tcW w:w="3063" w:type="dxa"/>
          </w:tcPr>
          <w:p w:rsidR="00950A1A" w:rsidRPr="00950A1A" w:rsidRDefault="00950A1A" w:rsidP="00950A1A">
            <w:pPr>
              <w:rPr>
                <w:sz w:val="24"/>
                <w:szCs w:val="24"/>
              </w:rPr>
            </w:pPr>
          </w:p>
        </w:tc>
      </w:tr>
    </w:tbl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A6D" w:rsidRDefault="00950A1A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87A6D" w:rsidRDefault="00D87A6D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A6D" w:rsidRDefault="00D87A6D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A6D" w:rsidRDefault="00D87A6D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A6D" w:rsidRDefault="00D87A6D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A6D" w:rsidRDefault="00D87A6D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A6D" w:rsidRDefault="00D87A6D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A6D" w:rsidRDefault="00D87A6D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A1A" w:rsidRPr="00950A1A" w:rsidRDefault="00950A1A" w:rsidP="00D87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50A1A" w:rsidRPr="00950A1A" w:rsidRDefault="00950A1A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>Для учителя</w:t>
      </w:r>
      <w:r w:rsidRPr="00950A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0A1A" w:rsidRPr="00950A1A" w:rsidRDefault="00950A1A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1.Как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 w:rsidRPr="00950A1A">
        <w:rPr>
          <w:rFonts w:ascii="Times New Roman" w:eastAsia="Times New Roman" w:hAnsi="Times New Roman" w:cs="Times New Roman"/>
          <w:sz w:val="28"/>
          <w:szCs w:val="28"/>
        </w:rPr>
        <w:t>А.Г.Асмолов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, Г.В.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Бумеранская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, И.А. Володарская и др.]: под ред. А.Г.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>.- М.: Просвещение, 2008.- 151 с.</w:t>
      </w:r>
    </w:p>
    <w:p w:rsidR="00950A1A" w:rsidRPr="00950A1A" w:rsidRDefault="00950A1A" w:rsidP="00950A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2.Концепция духовно-нравственного развития и воспитания личности гражданина России [Текст] - М.: Просвещение, 2011. 25 с.</w:t>
      </w:r>
    </w:p>
    <w:p w:rsidR="00950A1A" w:rsidRPr="00950A1A" w:rsidRDefault="00950A1A" w:rsidP="00950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3.Горбунова Н.А. Классные часы. Волгоград, «Учитель АСТ», 2004г. 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Костылёва</w:t>
      </w:r>
      <w:proofErr w:type="spellEnd"/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О.Г., Лукина И.Г. Учись быть вежливым. – М.: Чистые пруды, 2010</w:t>
      </w:r>
    </w:p>
    <w:p w:rsidR="00950A1A" w:rsidRPr="00950A1A" w:rsidRDefault="00950A1A" w:rsidP="00950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4 .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Жиренко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О.Е. Внеклассные мероприятия 1-4 класс. – 3-е изд.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. И доп. – М.: ВАКО, </w:t>
      </w:r>
      <w:smartTag w:uri="urn:schemas-microsoft-com:office:smarttags" w:element="metricconverter">
        <w:smartTagPr>
          <w:attr w:name="ProductID" w:val="2007 г"/>
        </w:smartTagPr>
        <w:r w:rsidRPr="00950A1A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950A1A">
        <w:rPr>
          <w:rFonts w:ascii="Times New Roman" w:eastAsia="Times New Roman" w:hAnsi="Times New Roman" w:cs="Times New Roman"/>
          <w:sz w:val="28"/>
          <w:szCs w:val="28"/>
        </w:rPr>
        <w:t>. -272 с.</w:t>
      </w: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>Максимова Т.Н. Классные часы 1 класс Москва «</w:t>
      </w:r>
      <w:proofErr w:type="spellStart"/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>Вако</w:t>
      </w:r>
      <w:proofErr w:type="spellEnd"/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>», 2009г.</w:t>
      </w:r>
    </w:p>
    <w:p w:rsidR="00950A1A" w:rsidRPr="00950A1A" w:rsidRDefault="00950A1A" w:rsidP="00950A1A">
      <w:pPr>
        <w:numPr>
          <w:ilvl w:val="0"/>
          <w:numId w:val="21"/>
        </w:numPr>
        <w:spacing w:after="0" w:line="360" w:lineRule="auto"/>
        <w:ind w:right="1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Пахомова О.А. Добрые сказки. Этика для малышей. – М.: Книголюб, 2010. -88с. </w:t>
      </w:r>
    </w:p>
    <w:p w:rsidR="00950A1A" w:rsidRPr="00950A1A" w:rsidRDefault="00950A1A" w:rsidP="00950A1A">
      <w:pPr>
        <w:spacing w:after="0" w:line="360" w:lineRule="auto"/>
        <w:ind w:left="-76" w:right="1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7.Пятак С.В. Расту культурным: для детей 4-5 лет: в 2 ч. – М.: </w:t>
      </w:r>
      <w:proofErr w:type="spellStart"/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Эксмо</w:t>
      </w:r>
      <w:proofErr w:type="spellEnd"/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2010</w:t>
      </w:r>
    </w:p>
    <w:p w:rsidR="00950A1A" w:rsidRPr="00950A1A" w:rsidRDefault="00950A1A" w:rsidP="00950A1A">
      <w:pPr>
        <w:spacing w:after="0" w:line="360" w:lineRule="auto"/>
        <w:ind w:left="-76" w:right="10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>8.В.Н.Суслов. Этикет. Учусь правилам поведения. 1-4 классы. Тесты, практические занятия. : учебно-методическое пособие /Ростов н</w:t>
      </w:r>
      <w:proofErr w:type="gramStart"/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>/Д</w:t>
      </w:r>
      <w:proofErr w:type="gramEnd"/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>: Легион, 2010.-224 с.</w:t>
      </w:r>
    </w:p>
    <w:p w:rsidR="00950A1A" w:rsidRPr="00950A1A" w:rsidRDefault="00950A1A" w:rsidP="00950A1A">
      <w:pPr>
        <w:spacing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9.Федеральный государственный образовательный стандарт начального общего образования [Текст] - М.: Просвещение, 2009. 41 с.</w:t>
      </w:r>
    </w:p>
    <w:p w:rsidR="00950A1A" w:rsidRPr="00950A1A" w:rsidRDefault="00950A1A" w:rsidP="00950A1A">
      <w:pPr>
        <w:spacing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950A1A">
        <w:rPr>
          <w:rFonts w:ascii="Times New Roman" w:eastAsia="@Arial Unicode MS" w:hAnsi="Times New Roman" w:cs="Times New Roman"/>
          <w:sz w:val="28"/>
          <w:szCs w:val="28"/>
        </w:rPr>
        <w:t>10.</w:t>
      </w:r>
      <w:r w:rsidRPr="00950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Черемисина, В.Г. Духовно- нравственное воспитание детей младшего школьного возраста [Текст] / сост. </w:t>
      </w:r>
      <w:proofErr w:type="spellStart"/>
      <w:r w:rsidRPr="00950A1A">
        <w:rPr>
          <w:rFonts w:ascii="Times New Roman" w:eastAsia="Times New Roman" w:hAnsi="Times New Roman" w:cs="Times New Roman"/>
          <w:color w:val="000000"/>
          <w:sz w:val="28"/>
          <w:szCs w:val="28"/>
        </w:rPr>
        <w:t>В.Г.Черемисина</w:t>
      </w:r>
      <w:proofErr w:type="spellEnd"/>
      <w:r w:rsidRPr="00950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Кемерово: </w:t>
      </w:r>
      <w:proofErr w:type="spellStart"/>
      <w:r w:rsidRPr="00950A1A">
        <w:rPr>
          <w:rFonts w:ascii="Times New Roman" w:eastAsia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950A1A">
        <w:rPr>
          <w:rFonts w:ascii="Times New Roman" w:eastAsia="Times New Roman" w:hAnsi="Times New Roman" w:cs="Times New Roman"/>
          <w:color w:val="000000"/>
          <w:sz w:val="28"/>
          <w:szCs w:val="28"/>
        </w:rPr>
        <w:t>, 2010. - 14- 36.</w:t>
      </w:r>
    </w:p>
    <w:p w:rsidR="00950A1A" w:rsidRPr="00950A1A" w:rsidRDefault="00950A1A" w:rsidP="00950A1A">
      <w:pPr>
        <w:spacing w:after="0" w:line="360" w:lineRule="auto"/>
        <w:ind w:right="1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11.Шорыгина Т.А. Беседы об этике с детьми 5 – 8 лет. – М.: ТЦ Сфера, 2010.</w:t>
      </w:r>
    </w:p>
    <w:p w:rsidR="00950A1A" w:rsidRPr="00950A1A" w:rsidRDefault="00950A1A" w:rsidP="00950A1A">
      <w:pPr>
        <w:spacing w:after="0" w:line="360" w:lineRule="auto"/>
        <w:ind w:left="-76" w:right="1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12.Энциклопедия этикета. – </w:t>
      </w:r>
      <w:proofErr w:type="spellStart"/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СПб.</w:t>
      </w:r>
      <w:proofErr w:type="gramStart"/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:М</w:t>
      </w:r>
      <w:proofErr w:type="gramEnd"/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им-Экспресс</w:t>
      </w:r>
      <w:proofErr w:type="spellEnd"/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1996. </w:t>
      </w:r>
    </w:p>
    <w:p w:rsidR="00950A1A" w:rsidRPr="00950A1A" w:rsidRDefault="00950A1A" w:rsidP="00950A1A">
      <w:pPr>
        <w:spacing w:after="0" w:line="360" w:lineRule="auto"/>
        <w:ind w:left="-76" w:right="1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13.</w:t>
      </w:r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>Этикет от</w:t>
      </w:r>
      <w:proofErr w:type="gramStart"/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950A1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Я для взрослых и детей. М., Издательство “АСТ”, 1998. </w:t>
      </w:r>
    </w:p>
    <w:p w:rsidR="00950A1A" w:rsidRPr="00950A1A" w:rsidRDefault="00950A1A" w:rsidP="00950A1A">
      <w:pPr>
        <w:tabs>
          <w:tab w:val="num" w:pos="1620"/>
        </w:tabs>
        <w:spacing w:before="100" w:beforeAutospacing="1" w:after="100" w:afterAutospacing="1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14.Я познаю мир. Детская энциклопедия. Этикет во все времена. М., Издательства: “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”, “Олимп”, “АСТ”, 2000. </w:t>
      </w:r>
    </w:p>
    <w:p w:rsidR="00950A1A" w:rsidRPr="00950A1A" w:rsidRDefault="00950A1A" w:rsidP="00950A1A">
      <w:pPr>
        <w:tabs>
          <w:tab w:val="num" w:pos="1620"/>
        </w:tabs>
        <w:spacing w:before="100" w:beforeAutospacing="1" w:after="100" w:afterAutospacing="1" w:line="360" w:lineRule="auto"/>
        <w:ind w:left="-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обучающихся:</w:t>
      </w:r>
    </w:p>
    <w:p w:rsidR="00950A1A" w:rsidRPr="00950A1A" w:rsidRDefault="00950A1A" w:rsidP="00950A1A">
      <w:pPr>
        <w:tabs>
          <w:tab w:val="num" w:pos="426"/>
        </w:tabs>
        <w:suppressAutoHyphens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1.Андреев Ф. В. Золотая книга этикета. Москва «Вече» 2004г.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А.Л. В театре.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Волков А. М. Волшебник Изумрудного города/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. М.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Светланов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. – Т.: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Укитувчи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Линдгрен А. Малыш и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: Пер. со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шведск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. Л.З.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Лунгиной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/Вступ. ст.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Л.З.Лунгиной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>; ил. Р.В. Давыдова. – М.: Правда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iCs/>
          <w:sz w:val="28"/>
          <w:szCs w:val="28"/>
        </w:rPr>
        <w:t>Лихачева Л.</w:t>
      </w:r>
      <w:r w:rsidRPr="00950A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50A1A">
        <w:rPr>
          <w:rFonts w:ascii="Times New Roman" w:eastAsia="Times New Roman" w:hAnsi="Times New Roman" w:cs="Times New Roman"/>
          <w:sz w:val="28"/>
          <w:szCs w:val="28"/>
        </w:rPr>
        <w:t>Уроки этикета в рассказах, картинках и задачках. Екатеринбург, Средне-Уральское издательство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A1A">
        <w:rPr>
          <w:rFonts w:ascii="Times New Roman" w:eastAsia="Times New Roman" w:hAnsi="Times New Roman" w:cs="Times New Roman"/>
          <w:sz w:val="28"/>
          <w:szCs w:val="28"/>
        </w:rPr>
        <w:t>Маршак</w:t>
      </w:r>
      <w:proofErr w:type="gram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С.Я. Вот </w:t>
      </w:r>
      <w:proofErr w:type="gramStart"/>
      <w:r w:rsidRPr="00950A1A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рассеянный.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Маяковский В.</w:t>
      </w:r>
      <w:proofErr w:type="gramStart"/>
      <w:r w:rsidRPr="00950A1A"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Что такое хорошо и что такое плохо.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Осеева В.А. Волшебное слово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pacing w:after="0" w:line="360" w:lineRule="auto"/>
        <w:ind w:left="426" w:right="1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Пятак С.В. Расту культурным: для детей 4-5 лет: в 2 ч. – М.: </w:t>
      </w:r>
      <w:proofErr w:type="spellStart"/>
      <w:r w:rsidRPr="00950A1A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950A1A">
        <w:rPr>
          <w:rFonts w:ascii="Times New Roman" w:eastAsia="Times New Roman" w:hAnsi="Times New Roman" w:cs="Times New Roman"/>
          <w:color w:val="000000"/>
          <w:sz w:val="28"/>
          <w:szCs w:val="28"/>
        </w:rPr>
        <w:t>, 2010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Русская народная сказка. Лиса и Журавль.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Толстой Л.Н. Волк и собака.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Чуковский К. И. 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 горе.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 xml:space="preserve">Чуковский К.И. </w:t>
      </w:r>
      <w:proofErr w:type="spellStart"/>
      <w:r w:rsidRPr="00950A1A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950A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Чуковский К.И. Телефон.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Чуковский К.И. Краденое солнце.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lastRenderedPageBreak/>
        <w:t>Шалаева Г.П. Как себя вести? – Издательская группа АСТ., 2010.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Шалаева Г.П. Как вести себя в гостях. – Издательская группа АСТ., 2010.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Шалаева Г.П. Как вести себя дома.  – Издательская группа АСТ., 2010.</w:t>
      </w:r>
    </w:p>
    <w:p w:rsidR="00950A1A" w:rsidRPr="00950A1A" w:rsidRDefault="00950A1A" w:rsidP="00950A1A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A1A">
        <w:rPr>
          <w:rFonts w:ascii="Times New Roman" w:eastAsia="Times New Roman" w:hAnsi="Times New Roman" w:cs="Times New Roman"/>
          <w:sz w:val="28"/>
          <w:szCs w:val="28"/>
        </w:rPr>
        <w:t>Шалаева Г.П. Как вести себя в школе. – Издательская группа АСТ., 2010.</w:t>
      </w:r>
    </w:p>
    <w:p w:rsidR="00950A1A" w:rsidRPr="00950A1A" w:rsidRDefault="00950A1A" w:rsidP="0095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A1A" w:rsidRPr="00950A1A" w:rsidRDefault="00950A1A" w:rsidP="00950A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732" w:rsidRDefault="00021732" w:rsidP="00021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732" w:rsidRDefault="00021732" w:rsidP="000217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14EB" w:rsidRDefault="000B14EB"/>
    <w:p w:rsidR="00F91B83" w:rsidRDefault="00F91B83"/>
    <w:p w:rsidR="00F91B83" w:rsidRDefault="00F91B83"/>
    <w:p w:rsidR="00950A1A" w:rsidRDefault="00950A1A"/>
    <w:sectPr w:rsidR="00950A1A" w:rsidSect="00F91B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B51"/>
    <w:multiLevelType w:val="multilevel"/>
    <w:tmpl w:val="8F14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8" w:hanging="180"/>
      </w:pPr>
      <w:rPr>
        <w:rFonts w:cs="Times New Roman"/>
      </w:rPr>
    </w:lvl>
  </w:abstractNum>
  <w:abstractNum w:abstractNumId="2">
    <w:nsid w:val="14287312"/>
    <w:multiLevelType w:val="multilevel"/>
    <w:tmpl w:val="82DE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B62DF"/>
    <w:multiLevelType w:val="hybridMultilevel"/>
    <w:tmpl w:val="2DACA75C"/>
    <w:lvl w:ilvl="0" w:tplc="17CADDCA">
      <w:start w:val="5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>
    <w:nsid w:val="2D7E7BF6"/>
    <w:multiLevelType w:val="hybridMultilevel"/>
    <w:tmpl w:val="BAA8322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2FF059F1"/>
    <w:multiLevelType w:val="multilevel"/>
    <w:tmpl w:val="553E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B5042"/>
    <w:multiLevelType w:val="multilevel"/>
    <w:tmpl w:val="8118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34D16"/>
    <w:multiLevelType w:val="hybridMultilevel"/>
    <w:tmpl w:val="25381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1362A8"/>
    <w:multiLevelType w:val="hybridMultilevel"/>
    <w:tmpl w:val="16508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5E431B"/>
    <w:multiLevelType w:val="hybridMultilevel"/>
    <w:tmpl w:val="03449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5D49F0"/>
    <w:multiLevelType w:val="multilevel"/>
    <w:tmpl w:val="A85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523C2"/>
    <w:multiLevelType w:val="multilevel"/>
    <w:tmpl w:val="1A1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17A42"/>
    <w:multiLevelType w:val="multilevel"/>
    <w:tmpl w:val="5B2AF4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783FD1"/>
    <w:multiLevelType w:val="hybridMultilevel"/>
    <w:tmpl w:val="C80042CE"/>
    <w:lvl w:ilvl="0" w:tplc="3F2846FC">
      <w:start w:val="6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7">
    <w:nsid w:val="6FAF589E"/>
    <w:multiLevelType w:val="hybridMultilevel"/>
    <w:tmpl w:val="DE645E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F54CFA"/>
    <w:multiLevelType w:val="multilevel"/>
    <w:tmpl w:val="8C5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F6AAE"/>
    <w:multiLevelType w:val="multilevel"/>
    <w:tmpl w:val="2DACA75C"/>
    <w:lvl w:ilvl="0">
      <w:start w:val="5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>
    <w:nsid w:val="7A7A7CD6"/>
    <w:multiLevelType w:val="multilevel"/>
    <w:tmpl w:val="F0EA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1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17"/>
  </w:num>
  <w:num w:numId="12">
    <w:abstractNumId w:val="4"/>
  </w:num>
  <w:num w:numId="13">
    <w:abstractNumId w:val="15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0"/>
  </w:num>
  <w:num w:numId="19">
    <w:abstractNumId w:val="9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32"/>
    <w:rsid w:val="00021732"/>
    <w:rsid w:val="000B14EB"/>
    <w:rsid w:val="000F0958"/>
    <w:rsid w:val="001C2329"/>
    <w:rsid w:val="001F2BA9"/>
    <w:rsid w:val="00333684"/>
    <w:rsid w:val="00344FF4"/>
    <w:rsid w:val="00950A1A"/>
    <w:rsid w:val="0097229C"/>
    <w:rsid w:val="00B55E01"/>
    <w:rsid w:val="00BB4772"/>
    <w:rsid w:val="00BB7B3D"/>
    <w:rsid w:val="00BF69D4"/>
    <w:rsid w:val="00D87A6D"/>
    <w:rsid w:val="00E31300"/>
    <w:rsid w:val="00EF1BF7"/>
    <w:rsid w:val="00F831D9"/>
    <w:rsid w:val="00F9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732"/>
    <w:pPr>
      <w:spacing w:after="0" w:line="240" w:lineRule="auto"/>
    </w:pPr>
  </w:style>
  <w:style w:type="numbering" w:customStyle="1" w:styleId="1">
    <w:name w:val="Нет списка1"/>
    <w:next w:val="a2"/>
    <w:semiHidden/>
    <w:rsid w:val="00950A1A"/>
  </w:style>
  <w:style w:type="character" w:customStyle="1" w:styleId="Zag11">
    <w:name w:val="Zag_11"/>
    <w:rsid w:val="00950A1A"/>
  </w:style>
  <w:style w:type="paragraph" w:customStyle="1" w:styleId="Osnova">
    <w:name w:val="Osnova"/>
    <w:basedOn w:val="a"/>
    <w:rsid w:val="00950A1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10">
    <w:name w:val="Абзац списка1"/>
    <w:basedOn w:val="a"/>
    <w:rsid w:val="00950A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950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5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950A1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4"/>
    <w:rsid w:val="0095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4F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732"/>
    <w:pPr>
      <w:spacing w:after="0" w:line="240" w:lineRule="auto"/>
    </w:pPr>
  </w:style>
  <w:style w:type="numbering" w:customStyle="1" w:styleId="1">
    <w:name w:val="Нет списка1"/>
    <w:next w:val="a2"/>
    <w:semiHidden/>
    <w:rsid w:val="00950A1A"/>
  </w:style>
  <w:style w:type="character" w:customStyle="1" w:styleId="Zag11">
    <w:name w:val="Zag_11"/>
    <w:rsid w:val="00950A1A"/>
  </w:style>
  <w:style w:type="paragraph" w:customStyle="1" w:styleId="Osnova">
    <w:name w:val="Osnova"/>
    <w:basedOn w:val="a"/>
    <w:rsid w:val="00950A1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10">
    <w:name w:val="Абзац списка1"/>
    <w:basedOn w:val="a"/>
    <w:rsid w:val="00950A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950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5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950A1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4"/>
    <w:rsid w:val="0095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4F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Елена Лучинкина</cp:lastModifiedBy>
  <cp:revision>4</cp:revision>
  <cp:lastPrinted>2019-01-12T18:29:00Z</cp:lastPrinted>
  <dcterms:created xsi:type="dcterms:W3CDTF">2022-02-12T09:31:00Z</dcterms:created>
  <dcterms:modified xsi:type="dcterms:W3CDTF">2022-02-14T18:32:00Z</dcterms:modified>
</cp:coreProperties>
</file>