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FF" w:rsidRDefault="00F00FFF" w:rsidP="004A5F5E">
      <w:pPr>
        <w:pStyle w:val="60"/>
        <w:shd w:val="clear" w:color="auto" w:fill="auto"/>
        <w:spacing w:line="240" w:lineRule="auto"/>
        <w:rPr>
          <w:rStyle w:val="6"/>
          <w:b/>
          <w:bCs/>
          <w:sz w:val="28"/>
          <w:szCs w:val="28"/>
        </w:rPr>
      </w:pPr>
    </w:p>
    <w:p w:rsidR="005833EA" w:rsidRDefault="005833EA" w:rsidP="004A5F5E">
      <w:pPr>
        <w:pStyle w:val="60"/>
        <w:shd w:val="clear" w:color="auto" w:fill="auto"/>
        <w:spacing w:line="240" w:lineRule="auto"/>
        <w:rPr>
          <w:rStyle w:val="6"/>
          <w:b/>
          <w:bCs/>
          <w:sz w:val="28"/>
          <w:szCs w:val="28"/>
        </w:rPr>
      </w:pPr>
      <w:r w:rsidRPr="00DC33C2">
        <w:rPr>
          <w:rStyle w:val="6"/>
          <w:b/>
          <w:bCs/>
          <w:sz w:val="28"/>
          <w:szCs w:val="28"/>
        </w:rPr>
        <w:t>АКТ № 1</w:t>
      </w:r>
    </w:p>
    <w:p w:rsidR="00DC33C2" w:rsidRPr="00DC33C2" w:rsidRDefault="00DC33C2" w:rsidP="004A5F5E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E2A71" w:rsidRPr="00BE2A71" w:rsidRDefault="005833EA" w:rsidP="00BE2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BE2A71">
        <w:rPr>
          <w:rStyle w:val="4TimesNewRoman"/>
          <w:b w:val="0"/>
          <w:bCs w:val="0"/>
          <w:sz w:val="28"/>
          <w:szCs w:val="28"/>
        </w:rPr>
        <w:t>по результатам проведения пр</w:t>
      </w:r>
      <w:r w:rsidR="00DC33C2" w:rsidRPr="00BE2A71">
        <w:rPr>
          <w:rStyle w:val="4TimesNewRoman"/>
          <w:b w:val="0"/>
          <w:bCs w:val="0"/>
          <w:sz w:val="28"/>
          <w:szCs w:val="28"/>
        </w:rPr>
        <w:t xml:space="preserve">оверки </w:t>
      </w:r>
      <w:r w:rsidR="00BE2A71" w:rsidRPr="00BE2A71">
        <w:rPr>
          <w:rFonts w:ascii="Times New Roman" w:hAnsi="Times New Roman" w:cs="Times New Roman"/>
          <w:sz w:val="28"/>
          <w:szCs w:val="28"/>
        </w:rPr>
        <w:t>общественной санитарной коми</w:t>
      </w:r>
      <w:r w:rsidR="005B4135">
        <w:rPr>
          <w:rFonts w:ascii="Times New Roman" w:hAnsi="Times New Roman" w:cs="Times New Roman"/>
          <w:sz w:val="28"/>
          <w:szCs w:val="28"/>
        </w:rPr>
        <w:t xml:space="preserve">ссии по контролю организации </w:t>
      </w:r>
      <w:r w:rsidR="00BE2A71" w:rsidRPr="00BE2A71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="00BE5C6B">
        <w:rPr>
          <w:rFonts w:ascii="Times New Roman" w:hAnsi="Times New Roman" w:cs="Times New Roman"/>
          <w:sz w:val="28"/>
        </w:rPr>
        <w:t>школьников муниципального бюджетного общеобразовательного учреждения – средняя общеобразовательная школа №25 города Орла</w:t>
      </w:r>
    </w:p>
    <w:p w:rsidR="005833EA" w:rsidRPr="008F0E09" w:rsidRDefault="003A2372" w:rsidP="004A5F5E">
      <w:pPr>
        <w:pStyle w:val="40"/>
        <w:shd w:val="clear" w:color="auto" w:fill="auto"/>
        <w:spacing w:line="240" w:lineRule="auto"/>
        <w:ind w:firstLine="709"/>
        <w:jc w:val="right"/>
        <w:rPr>
          <w:rStyle w:val="4TimesNewRoman"/>
          <w:b/>
          <w:bCs/>
          <w:sz w:val="28"/>
          <w:szCs w:val="28"/>
        </w:rPr>
      </w:pPr>
      <w:r w:rsidRPr="00AB5D86">
        <w:rPr>
          <w:rStyle w:val="4TimesNewRoman"/>
          <w:b/>
          <w:bCs/>
          <w:sz w:val="28"/>
          <w:szCs w:val="28"/>
        </w:rPr>
        <w:t xml:space="preserve">от </w:t>
      </w:r>
      <w:r w:rsidR="00BE5C6B">
        <w:rPr>
          <w:rStyle w:val="4TimesNewRoman"/>
          <w:b/>
          <w:bCs/>
          <w:sz w:val="28"/>
          <w:szCs w:val="28"/>
        </w:rPr>
        <w:t>12.10.2022г.</w:t>
      </w:r>
    </w:p>
    <w:p w:rsidR="004A5F5E" w:rsidRDefault="004A5F5E" w:rsidP="004A5F5E">
      <w:pPr>
        <w:pStyle w:val="40"/>
        <w:shd w:val="clear" w:color="auto" w:fill="auto"/>
        <w:spacing w:line="240" w:lineRule="auto"/>
        <w:ind w:firstLine="709"/>
        <w:jc w:val="both"/>
        <w:rPr>
          <w:rStyle w:val="4TimesNewRoman"/>
          <w:bCs/>
          <w:sz w:val="28"/>
          <w:szCs w:val="28"/>
        </w:rPr>
      </w:pPr>
    </w:p>
    <w:p w:rsidR="005833EA" w:rsidRPr="00DC33C2" w:rsidRDefault="005833EA" w:rsidP="004A5F5E">
      <w:pPr>
        <w:pStyle w:val="4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DC33C2">
        <w:rPr>
          <w:rStyle w:val="4TimesNewRoman"/>
          <w:bCs/>
          <w:sz w:val="28"/>
          <w:szCs w:val="28"/>
        </w:rPr>
        <w:t xml:space="preserve">Комиссия в составе </w:t>
      </w:r>
      <w:r w:rsidR="009E0A63">
        <w:rPr>
          <w:rStyle w:val="4TimesNewRoman"/>
          <w:bCs/>
          <w:sz w:val="28"/>
          <w:szCs w:val="28"/>
        </w:rPr>
        <w:t>Горбачевой Е.Л.</w:t>
      </w:r>
      <w:r w:rsidR="00BE5C6B">
        <w:rPr>
          <w:rStyle w:val="4TimesNewRoman"/>
          <w:bCs/>
          <w:sz w:val="28"/>
          <w:szCs w:val="28"/>
        </w:rPr>
        <w:t>, ответственной по питанию</w:t>
      </w:r>
      <w:r w:rsidR="008F0E09">
        <w:rPr>
          <w:rStyle w:val="4TimesNewRoman"/>
          <w:bCs/>
          <w:sz w:val="28"/>
          <w:szCs w:val="28"/>
        </w:rPr>
        <w:t xml:space="preserve">; </w:t>
      </w:r>
      <w:proofErr w:type="spellStart"/>
      <w:r w:rsidR="008F0E09">
        <w:rPr>
          <w:rStyle w:val="4TimesNewRoman"/>
          <w:bCs/>
          <w:sz w:val="28"/>
          <w:szCs w:val="28"/>
        </w:rPr>
        <w:t>Алымовой</w:t>
      </w:r>
      <w:proofErr w:type="spellEnd"/>
      <w:r w:rsidR="008F0E09">
        <w:rPr>
          <w:rStyle w:val="4TimesNewRoman"/>
          <w:bCs/>
          <w:sz w:val="28"/>
          <w:szCs w:val="28"/>
        </w:rPr>
        <w:t xml:space="preserve"> О.В., </w:t>
      </w:r>
      <w:r w:rsidR="00BE5C6B">
        <w:rPr>
          <w:rStyle w:val="4TimesNewRoman"/>
          <w:bCs/>
          <w:sz w:val="28"/>
          <w:szCs w:val="28"/>
        </w:rPr>
        <w:t xml:space="preserve">учителя начальных классов; </w:t>
      </w:r>
      <w:proofErr w:type="spellStart"/>
      <w:r w:rsidR="00BE5C6B">
        <w:rPr>
          <w:rStyle w:val="4TimesNewRoman"/>
          <w:bCs/>
          <w:sz w:val="28"/>
          <w:szCs w:val="28"/>
        </w:rPr>
        <w:t>Дежиной</w:t>
      </w:r>
      <w:proofErr w:type="spellEnd"/>
      <w:r w:rsidR="00BE5C6B">
        <w:rPr>
          <w:rStyle w:val="4TimesNewRoman"/>
          <w:bCs/>
          <w:sz w:val="28"/>
          <w:szCs w:val="28"/>
        </w:rPr>
        <w:t xml:space="preserve"> Л.Б.</w:t>
      </w:r>
      <w:r w:rsidR="008F0E09">
        <w:rPr>
          <w:rStyle w:val="4TimesNewRoman"/>
          <w:bCs/>
          <w:sz w:val="28"/>
          <w:szCs w:val="28"/>
        </w:rPr>
        <w:t>, воспитателя</w:t>
      </w:r>
      <w:r w:rsidR="00BE5C6B">
        <w:rPr>
          <w:rStyle w:val="4TimesNewRoman"/>
          <w:bCs/>
          <w:sz w:val="28"/>
          <w:szCs w:val="28"/>
        </w:rPr>
        <w:t xml:space="preserve"> ГПД</w:t>
      </w:r>
      <w:r w:rsidR="008F0E09">
        <w:rPr>
          <w:rStyle w:val="4TimesNewRoman"/>
          <w:bCs/>
          <w:sz w:val="28"/>
          <w:szCs w:val="28"/>
        </w:rPr>
        <w:t xml:space="preserve">; </w:t>
      </w:r>
      <w:proofErr w:type="spellStart"/>
      <w:r w:rsidR="009E0A63">
        <w:rPr>
          <w:rStyle w:val="4TimesNewRoman"/>
          <w:bCs/>
          <w:sz w:val="28"/>
          <w:szCs w:val="28"/>
        </w:rPr>
        <w:t>Билохи</w:t>
      </w:r>
      <w:proofErr w:type="spellEnd"/>
      <w:r w:rsidR="009E0A63">
        <w:rPr>
          <w:rStyle w:val="4TimesNewRoman"/>
          <w:bCs/>
          <w:sz w:val="28"/>
          <w:szCs w:val="28"/>
        </w:rPr>
        <w:t xml:space="preserve"> В.В</w:t>
      </w:r>
      <w:r w:rsidR="008F0E09">
        <w:rPr>
          <w:rStyle w:val="4TimesNewRoman"/>
          <w:bCs/>
          <w:sz w:val="28"/>
          <w:szCs w:val="28"/>
        </w:rPr>
        <w:t>., представителя родительской общественности</w:t>
      </w:r>
      <w:r w:rsidR="00BE5C6B">
        <w:rPr>
          <w:rStyle w:val="4TimesNewRoman"/>
          <w:bCs/>
          <w:sz w:val="28"/>
          <w:szCs w:val="28"/>
        </w:rPr>
        <w:t>,</w:t>
      </w:r>
      <w:r w:rsidR="00777483">
        <w:rPr>
          <w:rStyle w:val="4TimesNewRoman"/>
          <w:bCs/>
          <w:sz w:val="28"/>
          <w:szCs w:val="28"/>
        </w:rPr>
        <w:t xml:space="preserve"> </w:t>
      </w:r>
      <w:r w:rsidRPr="00DC33C2">
        <w:rPr>
          <w:rStyle w:val="4TimesNewRoman"/>
          <w:bCs/>
          <w:sz w:val="28"/>
          <w:szCs w:val="28"/>
        </w:rPr>
        <w:t xml:space="preserve">в присутствии заведующей производством </w:t>
      </w:r>
      <w:r w:rsidR="00BE5C6B">
        <w:rPr>
          <w:rStyle w:val="4TimesNewRoman"/>
          <w:bCs/>
          <w:sz w:val="28"/>
          <w:szCs w:val="28"/>
        </w:rPr>
        <w:t>Кобяковой Е.А.</w:t>
      </w:r>
      <w:r w:rsidRPr="00DC33C2">
        <w:rPr>
          <w:rStyle w:val="4TimesNewRoman"/>
          <w:bCs/>
          <w:sz w:val="28"/>
          <w:szCs w:val="28"/>
        </w:rPr>
        <w:t xml:space="preserve"> провела проверку санитарного состояния обеденного зала, производственных и складских помещений столовой, услови</w:t>
      </w:r>
      <w:r w:rsidR="004217F7">
        <w:rPr>
          <w:rStyle w:val="4TimesNewRoman"/>
          <w:bCs/>
          <w:sz w:val="28"/>
          <w:szCs w:val="28"/>
        </w:rPr>
        <w:t>й</w:t>
      </w:r>
      <w:r w:rsidRPr="00DC33C2">
        <w:rPr>
          <w:rStyle w:val="4TimesNewRoman"/>
          <w:bCs/>
          <w:sz w:val="28"/>
          <w:szCs w:val="28"/>
        </w:rPr>
        <w:t xml:space="preserve"> хранения продуктов.</w:t>
      </w:r>
    </w:p>
    <w:p w:rsidR="005833EA" w:rsidRPr="00DC33C2" w:rsidRDefault="005833EA" w:rsidP="004A5F5E">
      <w:pPr>
        <w:pStyle w:val="4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DC33C2">
        <w:rPr>
          <w:rStyle w:val="4TimesNewRoman"/>
          <w:bCs/>
          <w:sz w:val="28"/>
          <w:szCs w:val="28"/>
        </w:rPr>
        <w:t>Школьная столовая оснащена необходимым оборудованием: 2 плитами, жарочным шкафом, мясорубкой, картофелечисткой, мармитами для первых и вторых блюд, холодильной витриной, холодильниками (2 шт.), морозильной камерой. Все установленное в производственных помещениях технологическое и холодильное оборудование находится в исправном состоянии. Кухонное оборудование рационально размещено, что во многом обеспечивает гигиеничность приготовления пищи. Помещение кухни ежедневно убирают: пол и плита, мойка и кафель над столами - всё содержится в чистоте. Работники кухни пользуются специальной одеждой и имеют медицинские документы.</w:t>
      </w:r>
    </w:p>
    <w:p w:rsidR="00DC33C2" w:rsidRDefault="005833EA" w:rsidP="004A5F5E">
      <w:pPr>
        <w:pStyle w:val="40"/>
        <w:shd w:val="clear" w:color="auto" w:fill="auto"/>
        <w:tabs>
          <w:tab w:val="left" w:pos="9277"/>
        </w:tabs>
        <w:spacing w:line="240" w:lineRule="auto"/>
        <w:ind w:firstLine="709"/>
        <w:jc w:val="both"/>
        <w:rPr>
          <w:rStyle w:val="4TimesNewRoman"/>
          <w:bCs/>
          <w:sz w:val="28"/>
          <w:szCs w:val="28"/>
        </w:rPr>
      </w:pPr>
      <w:r w:rsidRPr="00DC33C2">
        <w:rPr>
          <w:rStyle w:val="4TimesNewRoman"/>
          <w:bCs/>
          <w:sz w:val="28"/>
          <w:szCs w:val="28"/>
        </w:rPr>
        <w:t xml:space="preserve">Обеденный зал в хорошем санитарном состоянии. Столовая мебель имеет покрытие, позволяющее проводить обработку с применением моющих и дезинфицирующих средств, </w:t>
      </w:r>
      <w:r w:rsidR="008F0E09">
        <w:rPr>
          <w:rStyle w:val="4TimesNewRoman"/>
          <w:bCs/>
          <w:sz w:val="28"/>
          <w:szCs w:val="28"/>
        </w:rPr>
        <w:t>технические служа</w:t>
      </w:r>
      <w:r w:rsidR="00762BC8">
        <w:rPr>
          <w:rStyle w:val="4TimesNewRoman"/>
          <w:bCs/>
          <w:sz w:val="28"/>
          <w:szCs w:val="28"/>
        </w:rPr>
        <w:t xml:space="preserve">щие </w:t>
      </w:r>
      <w:proofErr w:type="spellStart"/>
      <w:r w:rsidR="003A2372">
        <w:rPr>
          <w:rStyle w:val="4TimesNewRoman"/>
          <w:bCs/>
          <w:sz w:val="28"/>
          <w:szCs w:val="28"/>
        </w:rPr>
        <w:t>Савинкина</w:t>
      </w:r>
      <w:proofErr w:type="spellEnd"/>
      <w:r w:rsidR="003A2372">
        <w:rPr>
          <w:rStyle w:val="4TimesNewRoman"/>
          <w:bCs/>
          <w:sz w:val="28"/>
          <w:szCs w:val="28"/>
        </w:rPr>
        <w:t xml:space="preserve"> Е.</w:t>
      </w:r>
      <w:r w:rsidR="005F3C94">
        <w:rPr>
          <w:rStyle w:val="4TimesNewRoman"/>
          <w:bCs/>
          <w:sz w:val="28"/>
          <w:szCs w:val="28"/>
        </w:rPr>
        <w:t>Н.</w:t>
      </w:r>
      <w:r w:rsidR="003A2372">
        <w:rPr>
          <w:rStyle w:val="4TimesNewRoman"/>
          <w:bCs/>
          <w:sz w:val="28"/>
          <w:szCs w:val="28"/>
        </w:rPr>
        <w:t xml:space="preserve">, </w:t>
      </w:r>
      <w:r w:rsidR="009E0A63">
        <w:rPr>
          <w:rStyle w:val="4TimesNewRoman"/>
          <w:bCs/>
          <w:sz w:val="28"/>
          <w:szCs w:val="28"/>
        </w:rPr>
        <w:t>Левшина В.В</w:t>
      </w:r>
      <w:r w:rsidR="003A2372">
        <w:rPr>
          <w:rStyle w:val="4TimesNewRoman"/>
          <w:bCs/>
          <w:sz w:val="28"/>
          <w:szCs w:val="28"/>
        </w:rPr>
        <w:t>.</w:t>
      </w:r>
      <w:r w:rsidR="008F0E09">
        <w:rPr>
          <w:rStyle w:val="4TimesNewRoman"/>
          <w:bCs/>
          <w:sz w:val="28"/>
          <w:szCs w:val="28"/>
        </w:rPr>
        <w:t xml:space="preserve">, </w:t>
      </w:r>
      <w:r w:rsidRPr="00DC33C2">
        <w:rPr>
          <w:rStyle w:val="4TimesNewRoman"/>
          <w:bCs/>
          <w:sz w:val="28"/>
          <w:szCs w:val="28"/>
        </w:rPr>
        <w:t>посл</w:t>
      </w:r>
      <w:r w:rsidR="008F0E09">
        <w:rPr>
          <w:rStyle w:val="4TimesNewRoman"/>
          <w:bCs/>
          <w:sz w:val="28"/>
          <w:szCs w:val="28"/>
        </w:rPr>
        <w:t>е каждого приёма пищи производят</w:t>
      </w:r>
      <w:r w:rsidRPr="00DC33C2">
        <w:rPr>
          <w:rStyle w:val="4TimesNewRoman"/>
          <w:bCs/>
          <w:sz w:val="28"/>
          <w:szCs w:val="28"/>
        </w:rPr>
        <w:t xml:space="preserve"> уборку обеденного зала (обеденные столы моются горячей водой с добавлением моющих средств, производится влажная уборка помещения). Обеденный зал соответствующим образом оформлен: имеются специально отведённые места для использованной посуды, зона мытья рук, место для организации питьевого режима.</w:t>
      </w:r>
    </w:p>
    <w:p w:rsidR="00DC33C2" w:rsidRDefault="005833EA" w:rsidP="00B2726F">
      <w:pPr>
        <w:pStyle w:val="40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b w:val="0"/>
          <w:sz w:val="28"/>
        </w:rPr>
      </w:pPr>
      <w:r w:rsidRPr="00DC33C2">
        <w:rPr>
          <w:rStyle w:val="4TimesNewRoman"/>
          <w:bCs/>
          <w:sz w:val="28"/>
          <w:szCs w:val="28"/>
        </w:rPr>
        <w:t>Комиссия присутствовала при организации</w:t>
      </w:r>
      <w:r w:rsidR="00B2726F">
        <w:rPr>
          <w:rStyle w:val="4TimesNewRoman"/>
          <w:bCs/>
          <w:sz w:val="28"/>
          <w:szCs w:val="28"/>
        </w:rPr>
        <w:t xml:space="preserve"> дополнительного питания школьников. Было отмечено, что температурный режим</w:t>
      </w:r>
      <w:r w:rsidRPr="00DC33C2">
        <w:rPr>
          <w:rStyle w:val="4TimesNewRoman"/>
          <w:bCs/>
          <w:sz w:val="28"/>
          <w:szCs w:val="28"/>
        </w:rPr>
        <w:t xml:space="preserve"> </w:t>
      </w:r>
      <w:r w:rsidR="00B2726F">
        <w:rPr>
          <w:rStyle w:val="4TimesNewRoman"/>
          <w:bCs/>
          <w:sz w:val="28"/>
          <w:szCs w:val="28"/>
        </w:rPr>
        <w:t>и порции отдельных блюд  не соответствует норме. Членами комиссии был составлен протокол по результатам проверки и принято решение о дальнейшем контроле за необходимым температурном режиме блюд основного и дополнительного питания, контроль за соблюдением установленной порционной нормы.</w:t>
      </w:r>
      <w:bookmarkStart w:id="0" w:name="_GoBack"/>
      <w:bookmarkEnd w:id="0"/>
    </w:p>
    <w:p w:rsidR="00DC33C2" w:rsidRDefault="00DC33C2" w:rsidP="004A5F5E">
      <w:pPr>
        <w:pStyle w:val="40"/>
        <w:widowControl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b w:val="0"/>
          <w:sz w:val="28"/>
        </w:rPr>
      </w:pPr>
    </w:p>
    <w:sectPr w:rsidR="00DC33C2" w:rsidSect="004A5F5E">
      <w:headerReference w:type="even" r:id="rId7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64" w:rsidRDefault="000D2C64">
      <w:r>
        <w:separator/>
      </w:r>
    </w:p>
  </w:endnote>
  <w:endnote w:type="continuationSeparator" w:id="0">
    <w:p w:rsidR="000D2C64" w:rsidRDefault="000D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64" w:rsidRDefault="000D2C64">
      <w:r>
        <w:separator/>
      </w:r>
    </w:p>
  </w:footnote>
  <w:footnote w:type="continuationSeparator" w:id="0">
    <w:p w:rsidR="000D2C64" w:rsidRDefault="000D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3EA" w:rsidRDefault="003C4E51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886EAC1" wp14:editId="6AE8D896">
              <wp:simplePos x="0" y="0"/>
              <wp:positionH relativeFrom="page">
                <wp:posOffset>7122795</wp:posOffset>
              </wp:positionH>
              <wp:positionV relativeFrom="page">
                <wp:posOffset>322580</wp:posOffset>
              </wp:positionV>
              <wp:extent cx="52705" cy="12255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3EA" w:rsidRDefault="005833E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i/>
                              <w:iCs/>
                              <w:noProof w:val="0"/>
                              <w:color w:val="000000"/>
                            </w:rPr>
                            <w:t>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85pt;margin-top:25.4pt;width:4.15pt;height:9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" filled="f" stroked="f">
              <v:textbox style="mso-fit-shape-to-text:t" inset="0,0,0,0">
                <w:txbxContent>
                  <w:p w:rsidR="005833EA" w:rsidRDefault="005833E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i/>
                        <w:iCs/>
                        <w:noProof w:val="0"/>
                        <w:color w:val="000000"/>
                      </w:rPr>
                      <w:t>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EA"/>
    <w:rsid w:val="000D2C64"/>
    <w:rsid w:val="003A2372"/>
    <w:rsid w:val="003C4E51"/>
    <w:rsid w:val="004217F7"/>
    <w:rsid w:val="004A5F5E"/>
    <w:rsid w:val="004D668C"/>
    <w:rsid w:val="005833EA"/>
    <w:rsid w:val="00583D70"/>
    <w:rsid w:val="005B4135"/>
    <w:rsid w:val="005C22D1"/>
    <w:rsid w:val="005F3C94"/>
    <w:rsid w:val="006A1050"/>
    <w:rsid w:val="00762BC8"/>
    <w:rsid w:val="00777483"/>
    <w:rsid w:val="00882314"/>
    <w:rsid w:val="008F0E09"/>
    <w:rsid w:val="009120CD"/>
    <w:rsid w:val="00915A85"/>
    <w:rsid w:val="009612C0"/>
    <w:rsid w:val="009E0A63"/>
    <w:rsid w:val="009F7763"/>
    <w:rsid w:val="00A6649C"/>
    <w:rsid w:val="00AB5D86"/>
    <w:rsid w:val="00AF2C6B"/>
    <w:rsid w:val="00AF784A"/>
    <w:rsid w:val="00B170C2"/>
    <w:rsid w:val="00B2726F"/>
    <w:rsid w:val="00BE2A71"/>
    <w:rsid w:val="00BE5C6B"/>
    <w:rsid w:val="00DC33C2"/>
    <w:rsid w:val="00DD40B2"/>
    <w:rsid w:val="00E1083E"/>
    <w:rsid w:val="00F00FFF"/>
    <w:rsid w:val="00FC7B41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6">
    <w:name w:val="Основной текст (6)_"/>
    <w:link w:val="60"/>
    <w:rPr>
      <w:rFonts w:ascii="Times New Roman" w:hAnsi="Times New Roman" w:cs="Times New Roman"/>
      <w:b/>
      <w:bCs/>
      <w:spacing w:val="60"/>
      <w:sz w:val="29"/>
      <w:szCs w:val="29"/>
      <w:u w:val="none"/>
    </w:rPr>
  </w:style>
  <w:style w:type="character" w:customStyle="1" w:styleId="a4">
    <w:name w:val="Колонтитул_"/>
    <w:link w:val="1"/>
    <w:rPr>
      <w:rFonts w:ascii="Georgia" w:hAnsi="Georgia" w:cs="Georgia"/>
      <w:b/>
      <w:bCs/>
      <w:i/>
      <w:iCs/>
      <w:noProof/>
      <w:w w:val="40"/>
      <w:sz w:val="17"/>
      <w:szCs w:val="17"/>
      <w:u w:val="none"/>
    </w:rPr>
  </w:style>
  <w:style w:type="character" w:customStyle="1" w:styleId="a5">
    <w:name w:val="Колонтитул"/>
    <w:basedOn w:val="a4"/>
    <w:rPr>
      <w:rFonts w:ascii="Georgia" w:hAnsi="Georgia" w:cs="Georgia"/>
      <w:b/>
      <w:bCs/>
      <w:i/>
      <w:iCs/>
      <w:noProof/>
      <w:w w:val="40"/>
      <w:sz w:val="17"/>
      <w:szCs w:val="17"/>
      <w:u w:val="none"/>
    </w:rPr>
  </w:style>
  <w:style w:type="character" w:customStyle="1" w:styleId="4">
    <w:name w:val="Основной текст (4)_"/>
    <w:link w:val="40"/>
    <w:rPr>
      <w:rFonts w:ascii="Tahoma" w:hAnsi="Tahoma" w:cs="Tahoma"/>
      <w:b/>
      <w:bCs/>
      <w:u w:val="none"/>
    </w:rPr>
  </w:style>
  <w:style w:type="character" w:customStyle="1" w:styleId="4TimesNewRoman">
    <w:name w:val="Основной текст (4) + Times New Roman"/>
    <w:aliases w:val="15 pt,Не полужирный,Интервал 0 pt"/>
    <w:rPr>
      <w:rFonts w:ascii="Times New Roman" w:hAnsi="Times New Roman" w:cs="Times New Roman"/>
      <w:b/>
      <w:bCs/>
      <w:spacing w:val="-10"/>
      <w:sz w:val="30"/>
      <w:szCs w:val="30"/>
      <w:u w:val="none"/>
    </w:rPr>
  </w:style>
  <w:style w:type="character" w:customStyle="1" w:styleId="4TimesNewRoman3">
    <w:name w:val="Основной текст (4) + Times New Roman3"/>
    <w:aliases w:val="10 pt,Не полужирный3,Курсив"/>
    <w:rPr>
      <w:rFonts w:ascii="Times New Roman" w:hAnsi="Times New Roman" w:cs="Times New Roman"/>
      <w:b/>
      <w:bCs/>
      <w:i/>
      <w:iCs/>
      <w:noProof/>
      <w:sz w:val="20"/>
      <w:szCs w:val="20"/>
      <w:u w:val="none"/>
    </w:rPr>
  </w:style>
  <w:style w:type="character" w:customStyle="1" w:styleId="4TimesNewRoman2">
    <w:name w:val="Основной текст (4) + Times New Roman2"/>
    <w:aliases w:val="12,5 pt,Не полужирный2,Интервал 0 pt1"/>
    <w:rPr>
      <w:rFonts w:ascii="Times New Roman" w:hAnsi="Times New Roman" w:cs="Times New Roman"/>
      <w:b/>
      <w:bCs/>
      <w:spacing w:val="-10"/>
      <w:sz w:val="25"/>
      <w:szCs w:val="25"/>
      <w:u w:val="none"/>
    </w:rPr>
  </w:style>
  <w:style w:type="character" w:customStyle="1" w:styleId="4Exact">
    <w:name w:val="Основной текст (4) Exact"/>
    <w:rPr>
      <w:rFonts w:ascii="Tahoma" w:hAnsi="Tahoma" w:cs="Tahoma"/>
      <w:b/>
      <w:bCs/>
      <w:u w:val="none"/>
    </w:rPr>
  </w:style>
  <w:style w:type="character" w:customStyle="1" w:styleId="4TimesNewRoman1">
    <w:name w:val="Основной текст (4) + Times New Roman1"/>
    <w:aliases w:val="14 pt,Не полужирный1,Интервал 0 pt Exact"/>
    <w:rPr>
      <w:rFonts w:ascii="Times New Roman" w:hAnsi="Times New Roman" w:cs="Times New Roman"/>
      <w:b/>
      <w:bCs/>
      <w:spacing w:val="-10"/>
      <w:sz w:val="28"/>
      <w:szCs w:val="28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4" w:lineRule="exact"/>
      <w:jc w:val="center"/>
    </w:pPr>
    <w:rPr>
      <w:rFonts w:ascii="Times New Roman" w:hAnsi="Times New Roman" w:cs="Times New Roman"/>
      <w:b/>
      <w:bCs/>
      <w:color w:val="auto"/>
      <w:spacing w:val="60"/>
      <w:sz w:val="29"/>
      <w:szCs w:val="29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240" w:lineRule="atLeast"/>
    </w:pPr>
    <w:rPr>
      <w:rFonts w:ascii="Georgia" w:hAnsi="Georgia" w:cs="Times New Roman"/>
      <w:b/>
      <w:bCs/>
      <w:i/>
      <w:iCs/>
      <w:noProof/>
      <w:color w:val="auto"/>
      <w:w w:val="4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</w:pPr>
    <w:rPr>
      <w:rFonts w:ascii="Tahoma" w:hAnsi="Tahoma" w:cs="Times New Roman"/>
      <w:b/>
      <w:bCs/>
      <w:color w:val="auto"/>
      <w:sz w:val="20"/>
      <w:szCs w:val="20"/>
    </w:rPr>
  </w:style>
  <w:style w:type="paragraph" w:styleId="a6">
    <w:name w:val="Balloon Text"/>
    <w:basedOn w:val="a"/>
    <w:link w:val="a7"/>
    <w:semiHidden/>
    <w:unhideWhenUsed/>
    <w:rsid w:val="00762B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62BC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6">
    <w:name w:val="Основной текст (6)_"/>
    <w:link w:val="60"/>
    <w:rPr>
      <w:rFonts w:ascii="Times New Roman" w:hAnsi="Times New Roman" w:cs="Times New Roman"/>
      <w:b/>
      <w:bCs/>
      <w:spacing w:val="60"/>
      <w:sz w:val="29"/>
      <w:szCs w:val="29"/>
      <w:u w:val="none"/>
    </w:rPr>
  </w:style>
  <w:style w:type="character" w:customStyle="1" w:styleId="a4">
    <w:name w:val="Колонтитул_"/>
    <w:link w:val="1"/>
    <w:rPr>
      <w:rFonts w:ascii="Georgia" w:hAnsi="Georgia" w:cs="Georgia"/>
      <w:b/>
      <w:bCs/>
      <w:i/>
      <w:iCs/>
      <w:noProof/>
      <w:w w:val="40"/>
      <w:sz w:val="17"/>
      <w:szCs w:val="17"/>
      <w:u w:val="none"/>
    </w:rPr>
  </w:style>
  <w:style w:type="character" w:customStyle="1" w:styleId="a5">
    <w:name w:val="Колонтитул"/>
    <w:basedOn w:val="a4"/>
    <w:rPr>
      <w:rFonts w:ascii="Georgia" w:hAnsi="Georgia" w:cs="Georgia"/>
      <w:b/>
      <w:bCs/>
      <w:i/>
      <w:iCs/>
      <w:noProof/>
      <w:w w:val="40"/>
      <w:sz w:val="17"/>
      <w:szCs w:val="17"/>
      <w:u w:val="none"/>
    </w:rPr>
  </w:style>
  <w:style w:type="character" w:customStyle="1" w:styleId="4">
    <w:name w:val="Основной текст (4)_"/>
    <w:link w:val="40"/>
    <w:rPr>
      <w:rFonts w:ascii="Tahoma" w:hAnsi="Tahoma" w:cs="Tahoma"/>
      <w:b/>
      <w:bCs/>
      <w:u w:val="none"/>
    </w:rPr>
  </w:style>
  <w:style w:type="character" w:customStyle="1" w:styleId="4TimesNewRoman">
    <w:name w:val="Основной текст (4) + Times New Roman"/>
    <w:aliases w:val="15 pt,Не полужирный,Интервал 0 pt"/>
    <w:rPr>
      <w:rFonts w:ascii="Times New Roman" w:hAnsi="Times New Roman" w:cs="Times New Roman"/>
      <w:b/>
      <w:bCs/>
      <w:spacing w:val="-10"/>
      <w:sz w:val="30"/>
      <w:szCs w:val="30"/>
      <w:u w:val="none"/>
    </w:rPr>
  </w:style>
  <w:style w:type="character" w:customStyle="1" w:styleId="4TimesNewRoman3">
    <w:name w:val="Основной текст (4) + Times New Roman3"/>
    <w:aliases w:val="10 pt,Не полужирный3,Курсив"/>
    <w:rPr>
      <w:rFonts w:ascii="Times New Roman" w:hAnsi="Times New Roman" w:cs="Times New Roman"/>
      <w:b/>
      <w:bCs/>
      <w:i/>
      <w:iCs/>
      <w:noProof/>
      <w:sz w:val="20"/>
      <w:szCs w:val="20"/>
      <w:u w:val="none"/>
    </w:rPr>
  </w:style>
  <w:style w:type="character" w:customStyle="1" w:styleId="4TimesNewRoman2">
    <w:name w:val="Основной текст (4) + Times New Roman2"/>
    <w:aliases w:val="12,5 pt,Не полужирный2,Интервал 0 pt1"/>
    <w:rPr>
      <w:rFonts w:ascii="Times New Roman" w:hAnsi="Times New Roman" w:cs="Times New Roman"/>
      <w:b/>
      <w:bCs/>
      <w:spacing w:val="-10"/>
      <w:sz w:val="25"/>
      <w:szCs w:val="25"/>
      <w:u w:val="none"/>
    </w:rPr>
  </w:style>
  <w:style w:type="character" w:customStyle="1" w:styleId="4Exact">
    <w:name w:val="Основной текст (4) Exact"/>
    <w:rPr>
      <w:rFonts w:ascii="Tahoma" w:hAnsi="Tahoma" w:cs="Tahoma"/>
      <w:b/>
      <w:bCs/>
      <w:u w:val="none"/>
    </w:rPr>
  </w:style>
  <w:style w:type="character" w:customStyle="1" w:styleId="4TimesNewRoman1">
    <w:name w:val="Основной текст (4) + Times New Roman1"/>
    <w:aliases w:val="14 pt,Не полужирный1,Интервал 0 pt Exact"/>
    <w:rPr>
      <w:rFonts w:ascii="Times New Roman" w:hAnsi="Times New Roman" w:cs="Times New Roman"/>
      <w:b/>
      <w:bCs/>
      <w:spacing w:val="-10"/>
      <w:sz w:val="28"/>
      <w:szCs w:val="28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4" w:lineRule="exact"/>
      <w:jc w:val="center"/>
    </w:pPr>
    <w:rPr>
      <w:rFonts w:ascii="Times New Roman" w:hAnsi="Times New Roman" w:cs="Times New Roman"/>
      <w:b/>
      <w:bCs/>
      <w:color w:val="auto"/>
      <w:spacing w:val="60"/>
      <w:sz w:val="29"/>
      <w:szCs w:val="29"/>
    </w:rPr>
  </w:style>
  <w:style w:type="paragraph" w:customStyle="1" w:styleId="1">
    <w:name w:val="Колонтитул1"/>
    <w:basedOn w:val="a"/>
    <w:link w:val="a4"/>
    <w:pPr>
      <w:shd w:val="clear" w:color="auto" w:fill="FFFFFF"/>
      <w:spacing w:line="240" w:lineRule="atLeast"/>
    </w:pPr>
    <w:rPr>
      <w:rFonts w:ascii="Georgia" w:hAnsi="Georgia" w:cs="Times New Roman"/>
      <w:b/>
      <w:bCs/>
      <w:i/>
      <w:iCs/>
      <w:noProof/>
      <w:color w:val="auto"/>
      <w:w w:val="40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</w:pPr>
    <w:rPr>
      <w:rFonts w:ascii="Tahoma" w:hAnsi="Tahoma" w:cs="Times New Roman"/>
      <w:b/>
      <w:bCs/>
      <w:color w:val="auto"/>
      <w:sz w:val="20"/>
      <w:szCs w:val="20"/>
    </w:rPr>
  </w:style>
  <w:style w:type="paragraph" w:styleId="a6">
    <w:name w:val="Balloon Text"/>
    <w:basedOn w:val="a"/>
    <w:link w:val="a7"/>
    <w:semiHidden/>
    <w:unhideWhenUsed/>
    <w:rsid w:val="00762B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62BC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User-5</cp:lastModifiedBy>
  <cp:revision>11</cp:revision>
  <cp:lastPrinted>2018-06-07T08:59:00Z</cp:lastPrinted>
  <dcterms:created xsi:type="dcterms:W3CDTF">2016-04-02T07:38:00Z</dcterms:created>
  <dcterms:modified xsi:type="dcterms:W3CDTF">2023-06-16T08:19:00Z</dcterms:modified>
</cp:coreProperties>
</file>