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06" w:rsidRPr="00F61306" w:rsidRDefault="00F61306" w:rsidP="00F61306">
      <w:pPr>
        <w:autoSpaceDE w:val="0"/>
        <w:autoSpaceDN w:val="0"/>
        <w:adjustRightInd w:val="0"/>
        <w:spacing w:after="0" w:line="276" w:lineRule="auto"/>
        <w:jc w:val="center"/>
        <w:rPr>
          <w:rFonts w:ascii="Times New Roman" w:eastAsia="Times New Roman" w:hAnsi="Times New Roman" w:cs="Times New Roman"/>
          <w:color w:val="000000"/>
          <w:sz w:val="28"/>
          <w:szCs w:val="24"/>
          <w:lang w:eastAsia="ru-RU"/>
        </w:rPr>
      </w:pPr>
      <w:r w:rsidRPr="00F61306">
        <w:rPr>
          <w:rFonts w:ascii="Times New Roman" w:eastAsia="Times New Roman" w:hAnsi="Times New Roman" w:cs="Times New Roman"/>
          <w:color w:val="000000"/>
          <w:sz w:val="28"/>
          <w:szCs w:val="24"/>
          <w:lang w:eastAsia="ru-RU"/>
        </w:rPr>
        <w:t xml:space="preserve">Муниципальное бюджетное общеобразовательное учреждение – </w:t>
      </w:r>
    </w:p>
    <w:p w:rsidR="00F61306" w:rsidRPr="00F61306" w:rsidRDefault="00F61306" w:rsidP="00F61306">
      <w:pPr>
        <w:autoSpaceDE w:val="0"/>
        <w:autoSpaceDN w:val="0"/>
        <w:adjustRightInd w:val="0"/>
        <w:spacing w:after="0" w:line="276" w:lineRule="auto"/>
        <w:jc w:val="center"/>
        <w:rPr>
          <w:rFonts w:ascii="Times New Roman" w:eastAsia="Times New Roman" w:hAnsi="Times New Roman" w:cs="Times New Roman"/>
          <w:color w:val="000000"/>
          <w:sz w:val="28"/>
          <w:szCs w:val="24"/>
          <w:lang w:eastAsia="ru-RU"/>
        </w:rPr>
      </w:pPr>
      <w:r w:rsidRPr="00F61306">
        <w:rPr>
          <w:rFonts w:ascii="Times New Roman" w:eastAsia="Times New Roman" w:hAnsi="Times New Roman" w:cs="Times New Roman"/>
          <w:color w:val="000000"/>
          <w:sz w:val="28"/>
          <w:szCs w:val="24"/>
          <w:lang w:eastAsia="ru-RU"/>
        </w:rPr>
        <w:t>средняя общеобразовательная школа № 25 г. Орла</w:t>
      </w:r>
    </w:p>
    <w:p w:rsidR="00F61306" w:rsidRPr="00F61306" w:rsidRDefault="00F61306" w:rsidP="00F6130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p w:rsidR="00F61306" w:rsidRDefault="00F61306" w:rsidP="00F6130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p w:rsidR="00F61306" w:rsidRPr="00F61306" w:rsidRDefault="00F61306" w:rsidP="00F6130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p w:rsidR="00F61306" w:rsidRPr="00F61306" w:rsidRDefault="00F61306" w:rsidP="00F61306">
      <w:pPr>
        <w:autoSpaceDE w:val="0"/>
        <w:autoSpaceDN w:val="0"/>
        <w:adjustRightInd w:val="0"/>
        <w:spacing w:after="0" w:line="276" w:lineRule="auto"/>
        <w:jc w:val="center"/>
        <w:rPr>
          <w:rFonts w:ascii="Times New Roman" w:eastAsia="Times New Roman" w:hAnsi="Times New Roman" w:cs="Times New Roman"/>
          <w:color w:val="000000"/>
          <w:sz w:val="24"/>
          <w:szCs w:val="24"/>
          <w:lang w:eastAsia="ru-RU"/>
        </w:rPr>
      </w:pPr>
    </w:p>
    <w:p w:rsidR="00F61306" w:rsidRPr="00F61306" w:rsidRDefault="00F61306" w:rsidP="00F61306">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p>
    <w:p w:rsidR="00F61306" w:rsidRPr="00F61306" w:rsidRDefault="00F61306" w:rsidP="00F61306">
      <w:pPr>
        <w:autoSpaceDE w:val="0"/>
        <w:autoSpaceDN w:val="0"/>
        <w:adjustRightInd w:val="0"/>
        <w:spacing w:after="0" w:line="276" w:lineRule="auto"/>
        <w:ind w:left="5387"/>
        <w:jc w:val="right"/>
        <w:rPr>
          <w:rFonts w:ascii="Times New Roman" w:eastAsia="Times New Roman" w:hAnsi="Times New Roman" w:cs="Times New Roman"/>
          <w:color w:val="000000"/>
          <w:sz w:val="24"/>
          <w:szCs w:val="24"/>
          <w:lang w:eastAsia="ru-RU"/>
        </w:rPr>
      </w:pPr>
      <w:r w:rsidRPr="00F61306">
        <w:rPr>
          <w:rFonts w:ascii="Times New Roman" w:eastAsia="Times New Roman" w:hAnsi="Times New Roman" w:cs="Times New Roman"/>
          <w:color w:val="000000"/>
          <w:sz w:val="24"/>
          <w:szCs w:val="24"/>
          <w:lang w:eastAsia="ru-RU"/>
        </w:rPr>
        <w:t xml:space="preserve">Приложение 1 </w:t>
      </w:r>
    </w:p>
    <w:p w:rsidR="00F61306" w:rsidRPr="00F61306" w:rsidRDefault="00F61306" w:rsidP="00F61306">
      <w:pPr>
        <w:autoSpaceDE w:val="0"/>
        <w:autoSpaceDN w:val="0"/>
        <w:adjustRightInd w:val="0"/>
        <w:spacing w:after="0" w:line="276" w:lineRule="auto"/>
        <w:ind w:left="5387"/>
        <w:jc w:val="both"/>
        <w:rPr>
          <w:rFonts w:ascii="Times New Roman" w:eastAsia="Times New Roman" w:hAnsi="Times New Roman" w:cs="Times New Roman"/>
          <w:color w:val="000000"/>
          <w:sz w:val="24"/>
          <w:szCs w:val="24"/>
          <w:lang w:eastAsia="ru-RU"/>
        </w:rPr>
      </w:pPr>
      <w:r w:rsidRPr="00F61306">
        <w:rPr>
          <w:rFonts w:ascii="Times New Roman" w:eastAsia="Times New Roman" w:hAnsi="Times New Roman" w:cs="Times New Roman"/>
          <w:color w:val="000000"/>
          <w:sz w:val="24"/>
          <w:szCs w:val="24"/>
          <w:lang w:eastAsia="ru-RU"/>
        </w:rPr>
        <w:t xml:space="preserve">к адаптированной основной общеобразовательной программе основного общего образования для обучающихся с задержкой психического развития, утвержденной приказом № 229 от 31.08.2023 г. </w:t>
      </w:r>
    </w:p>
    <w:p w:rsidR="00F61306" w:rsidRPr="00F61306" w:rsidRDefault="00F61306" w:rsidP="00F61306">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p>
    <w:p w:rsidR="00F61306" w:rsidRPr="00F61306" w:rsidRDefault="00F61306" w:rsidP="00F61306">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p>
    <w:p w:rsidR="00F61306" w:rsidRPr="00F61306" w:rsidRDefault="00F61306" w:rsidP="00F61306">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p>
    <w:p w:rsidR="00F61306" w:rsidRPr="00F61306" w:rsidRDefault="00F61306" w:rsidP="00F61306">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p>
    <w:p w:rsidR="00F61306" w:rsidRPr="00F61306" w:rsidRDefault="00F61306" w:rsidP="00F61306">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p>
    <w:p w:rsidR="00F61306" w:rsidRPr="00F61306" w:rsidRDefault="00F61306" w:rsidP="00F61306">
      <w:pPr>
        <w:autoSpaceDE w:val="0"/>
        <w:autoSpaceDN w:val="0"/>
        <w:adjustRightInd w:val="0"/>
        <w:spacing w:after="0" w:line="276" w:lineRule="auto"/>
        <w:rPr>
          <w:rFonts w:ascii="Times New Roman" w:eastAsia="Times New Roman" w:hAnsi="Times New Roman" w:cs="Times New Roman"/>
          <w:color w:val="000000"/>
          <w:sz w:val="24"/>
          <w:szCs w:val="24"/>
          <w:lang w:eastAsia="ru-RU"/>
        </w:rPr>
      </w:pPr>
    </w:p>
    <w:p w:rsidR="00F61306" w:rsidRPr="00F61306" w:rsidRDefault="00F61306" w:rsidP="00F61306">
      <w:pPr>
        <w:spacing w:after="0" w:line="276" w:lineRule="auto"/>
        <w:ind w:firstLine="544"/>
        <w:jc w:val="center"/>
        <w:rPr>
          <w:rFonts w:ascii="Times New Roman" w:eastAsia="Calibri" w:hAnsi="Times New Roman" w:cs="Times New Roman"/>
          <w:b/>
          <w:sz w:val="64"/>
          <w:szCs w:val="64"/>
          <w:lang w:eastAsia="ru-RU"/>
        </w:rPr>
      </w:pPr>
      <w:r w:rsidRPr="00F61306">
        <w:rPr>
          <w:rFonts w:ascii="Times New Roman" w:eastAsia="Calibri" w:hAnsi="Times New Roman" w:cs="Times New Roman"/>
          <w:b/>
          <w:sz w:val="64"/>
          <w:szCs w:val="64"/>
          <w:lang w:eastAsia="ru-RU"/>
        </w:rPr>
        <w:t>РАБОЧАЯ ПРОГРАММА</w:t>
      </w:r>
    </w:p>
    <w:p w:rsidR="00F61306" w:rsidRPr="00F61306" w:rsidRDefault="00F61306" w:rsidP="00F61306">
      <w:pPr>
        <w:spacing w:after="0" w:line="276" w:lineRule="auto"/>
        <w:ind w:firstLine="544"/>
        <w:jc w:val="center"/>
        <w:rPr>
          <w:rFonts w:ascii="Times New Roman" w:eastAsia="Calibri" w:hAnsi="Times New Roman" w:cs="Times New Roman"/>
          <w:b/>
          <w:sz w:val="64"/>
          <w:szCs w:val="64"/>
          <w:lang w:eastAsia="ru-RU"/>
        </w:rPr>
      </w:pPr>
      <w:r w:rsidRPr="00F61306">
        <w:rPr>
          <w:rFonts w:ascii="Times New Roman" w:eastAsia="Calibri" w:hAnsi="Times New Roman" w:cs="Times New Roman"/>
          <w:b/>
          <w:sz w:val="64"/>
          <w:szCs w:val="64"/>
          <w:lang w:eastAsia="ru-RU"/>
        </w:rPr>
        <w:t>учебного курса</w:t>
      </w:r>
    </w:p>
    <w:p w:rsidR="00F61306" w:rsidRDefault="00F61306" w:rsidP="00F61306">
      <w:pPr>
        <w:spacing w:after="0" w:line="240" w:lineRule="auto"/>
        <w:jc w:val="center"/>
        <w:rPr>
          <w:rFonts w:ascii="Times New Roman" w:eastAsia="Calibri" w:hAnsi="Times New Roman" w:cs="Times New Roman"/>
          <w:b/>
          <w:sz w:val="64"/>
          <w:szCs w:val="64"/>
          <w:lang w:eastAsia="ru-RU"/>
        </w:rPr>
      </w:pPr>
      <w:r w:rsidRPr="00F61306">
        <w:rPr>
          <w:rFonts w:ascii="Times New Roman" w:eastAsia="Calibri" w:hAnsi="Times New Roman" w:cs="Times New Roman"/>
          <w:b/>
          <w:sz w:val="64"/>
          <w:szCs w:val="64"/>
          <w:lang w:eastAsia="ru-RU"/>
        </w:rPr>
        <w:t>«</w:t>
      </w:r>
      <w:r>
        <w:rPr>
          <w:rFonts w:ascii="Times New Roman" w:eastAsia="Calibri" w:hAnsi="Times New Roman" w:cs="Times New Roman"/>
          <w:b/>
          <w:sz w:val="64"/>
          <w:szCs w:val="64"/>
          <w:lang w:eastAsia="ru-RU"/>
        </w:rPr>
        <w:t>ГЕОМЕТРИЯ</w:t>
      </w:r>
      <w:r w:rsidRPr="00F61306">
        <w:rPr>
          <w:rFonts w:ascii="Times New Roman" w:eastAsia="Calibri" w:hAnsi="Times New Roman" w:cs="Times New Roman"/>
          <w:b/>
          <w:sz w:val="64"/>
          <w:szCs w:val="64"/>
          <w:lang w:eastAsia="ru-RU"/>
        </w:rPr>
        <w:t>»</w:t>
      </w:r>
    </w:p>
    <w:p w:rsidR="00F61306" w:rsidRDefault="00F61306" w:rsidP="00F61306">
      <w:pPr>
        <w:spacing w:after="0" w:line="240" w:lineRule="auto"/>
        <w:jc w:val="center"/>
        <w:rPr>
          <w:rFonts w:ascii="Times New Roman" w:eastAsia="Calibri" w:hAnsi="Times New Roman" w:cs="Times New Roman"/>
          <w:b/>
          <w:sz w:val="64"/>
          <w:szCs w:val="64"/>
          <w:lang w:eastAsia="ru-RU"/>
        </w:rPr>
      </w:pPr>
    </w:p>
    <w:p w:rsidR="00F61306" w:rsidRDefault="00F61306" w:rsidP="00F61306">
      <w:pPr>
        <w:spacing w:after="0" w:line="240" w:lineRule="auto"/>
        <w:jc w:val="center"/>
        <w:rPr>
          <w:rFonts w:ascii="Times New Roman" w:eastAsia="Calibri" w:hAnsi="Times New Roman" w:cs="Times New Roman"/>
          <w:b/>
          <w:sz w:val="64"/>
          <w:szCs w:val="64"/>
          <w:lang w:eastAsia="ru-RU"/>
        </w:rPr>
      </w:pPr>
    </w:p>
    <w:p w:rsidR="00F61306" w:rsidRDefault="00F61306" w:rsidP="00F61306">
      <w:pPr>
        <w:spacing w:after="0" w:line="240" w:lineRule="auto"/>
        <w:jc w:val="center"/>
        <w:rPr>
          <w:rFonts w:ascii="Times New Roman" w:eastAsia="Calibri" w:hAnsi="Times New Roman" w:cs="Times New Roman"/>
          <w:b/>
          <w:sz w:val="64"/>
          <w:szCs w:val="64"/>
          <w:lang w:eastAsia="ru-RU"/>
        </w:rPr>
      </w:pPr>
    </w:p>
    <w:p w:rsidR="00F61306" w:rsidRDefault="00F61306" w:rsidP="00F61306">
      <w:pPr>
        <w:spacing w:after="0" w:line="240" w:lineRule="auto"/>
        <w:jc w:val="center"/>
        <w:rPr>
          <w:rFonts w:ascii="Times New Roman" w:eastAsia="Calibri" w:hAnsi="Times New Roman" w:cs="Times New Roman"/>
          <w:b/>
          <w:sz w:val="64"/>
          <w:szCs w:val="64"/>
          <w:lang w:eastAsia="ru-RU"/>
        </w:rPr>
      </w:pPr>
    </w:p>
    <w:p w:rsidR="00F61306" w:rsidRDefault="00F61306" w:rsidP="00F61306">
      <w:pPr>
        <w:spacing w:after="0" w:line="240" w:lineRule="auto"/>
        <w:jc w:val="center"/>
        <w:rPr>
          <w:rFonts w:ascii="Times New Roman" w:eastAsia="Calibri" w:hAnsi="Times New Roman" w:cs="Times New Roman"/>
          <w:b/>
          <w:sz w:val="64"/>
          <w:szCs w:val="64"/>
          <w:lang w:eastAsia="ru-RU"/>
        </w:rPr>
      </w:pPr>
    </w:p>
    <w:p w:rsidR="00F61306" w:rsidRDefault="00F61306" w:rsidP="00F61306">
      <w:pPr>
        <w:spacing w:after="0" w:line="240" w:lineRule="auto"/>
        <w:jc w:val="center"/>
        <w:rPr>
          <w:rFonts w:ascii="Times New Roman" w:eastAsia="Calibri" w:hAnsi="Times New Roman" w:cs="Times New Roman"/>
          <w:b/>
          <w:sz w:val="64"/>
          <w:szCs w:val="64"/>
          <w:lang w:eastAsia="ru-RU"/>
        </w:rPr>
      </w:pPr>
    </w:p>
    <w:p w:rsidR="00F61306" w:rsidRPr="00F61306" w:rsidRDefault="00F61306" w:rsidP="00F61306">
      <w:pPr>
        <w:spacing w:after="0" w:line="240" w:lineRule="auto"/>
        <w:jc w:val="center"/>
        <w:rPr>
          <w:rFonts w:ascii="Times New Roman" w:eastAsia="Calibri" w:hAnsi="Times New Roman" w:cs="Times New Roman"/>
          <w:b/>
          <w:sz w:val="64"/>
          <w:szCs w:val="64"/>
          <w:lang w:eastAsia="ru-RU"/>
        </w:rPr>
      </w:pPr>
    </w:p>
    <w:p w:rsidR="00706655" w:rsidRDefault="00706655" w:rsidP="00706655">
      <w:pPr>
        <w:pStyle w:val="af5"/>
        <w:rPr>
          <w:i/>
          <w:sz w:val="26"/>
        </w:rPr>
      </w:pPr>
    </w:p>
    <w:p w:rsidR="00FD6B32" w:rsidRPr="00F61306" w:rsidRDefault="00FD6B32" w:rsidP="00F61306">
      <w:pPr>
        <w:pStyle w:val="af5"/>
        <w:jc w:val="center"/>
        <w:rPr>
          <w:b/>
          <w:sz w:val="28"/>
        </w:rPr>
      </w:pPr>
      <w:r w:rsidRPr="00F61306">
        <w:rPr>
          <w:b/>
          <w:sz w:val="28"/>
        </w:rPr>
        <w:lastRenderedPageBreak/>
        <w:t>Пояснительная записка</w:t>
      </w:r>
    </w:p>
    <w:p w:rsidR="00FD6B32" w:rsidRPr="00F61306" w:rsidRDefault="00FD6B32" w:rsidP="00F61306">
      <w:pPr>
        <w:pStyle w:val="af5"/>
        <w:ind w:firstLine="709"/>
        <w:jc w:val="both"/>
        <w:rPr>
          <w:color w:val="000000"/>
          <w:sz w:val="28"/>
          <w:shd w:val="clear" w:color="auto" w:fill="FFFFFF"/>
        </w:rPr>
      </w:pPr>
      <w:proofErr w:type="gramStart"/>
      <w:r w:rsidRPr="00F61306">
        <w:rPr>
          <w:color w:val="000000"/>
          <w:sz w:val="28"/>
          <w:shd w:val="clear" w:color="auto" w:fill="FFFFFF"/>
        </w:rPr>
        <w:t xml:space="preserve">Рабочая программа по геометрии 7-9 класса для обучающихся с задержкой психического развития (далее ЗПР) разработана на основе Федерального государственного образовательного стандарта основного общего образования (Приказ </w:t>
      </w:r>
      <w:proofErr w:type="spellStart"/>
      <w:r w:rsidRPr="00F61306">
        <w:rPr>
          <w:color w:val="000000"/>
          <w:sz w:val="28"/>
          <w:shd w:val="clear" w:color="auto" w:fill="FFFFFF"/>
        </w:rPr>
        <w:t>Минпросвещения</w:t>
      </w:r>
      <w:proofErr w:type="spellEnd"/>
      <w:r w:rsidRPr="00F61306">
        <w:rPr>
          <w:color w:val="000000"/>
          <w:sz w:val="28"/>
          <w:shd w:val="clear" w:color="auto" w:fill="FFFFFF"/>
        </w:rPr>
        <w:t xml:space="preserve"> России от 31.05.2021 г. № 287) (далее – ФГОС ООО),</w:t>
      </w:r>
      <w:r w:rsidR="00F61306">
        <w:rPr>
          <w:color w:val="000000"/>
          <w:sz w:val="28"/>
          <w:shd w:val="clear" w:color="auto" w:fill="FFFFFF"/>
        </w:rPr>
        <w:t xml:space="preserve"> </w:t>
      </w:r>
      <w:r w:rsidRPr="00F61306">
        <w:rPr>
          <w:color w:val="000000"/>
          <w:sz w:val="28"/>
          <w:shd w:val="clear" w:color="auto" w:fill="FFFFFF"/>
        </w:rPr>
        <w:t>Федеральной адаптированной образовательной программы основного общего образования для обучающихся с ограниченными возможностями здоровья</w:t>
      </w:r>
      <w:r w:rsidR="00F61306">
        <w:rPr>
          <w:color w:val="000000"/>
          <w:sz w:val="28"/>
          <w:shd w:val="clear" w:color="auto" w:fill="FFFFFF"/>
        </w:rPr>
        <w:t xml:space="preserve"> (</w:t>
      </w:r>
      <w:r w:rsidRPr="00F61306">
        <w:rPr>
          <w:color w:val="000000"/>
          <w:sz w:val="28"/>
          <w:shd w:val="clear" w:color="auto" w:fill="FFFFFF"/>
        </w:rPr>
        <w:t xml:space="preserve">Приказ </w:t>
      </w:r>
      <w:proofErr w:type="spellStart"/>
      <w:r w:rsidRPr="00F61306">
        <w:rPr>
          <w:color w:val="000000"/>
          <w:sz w:val="28"/>
          <w:shd w:val="clear" w:color="auto" w:fill="FFFFFF"/>
        </w:rPr>
        <w:t>Минпросвещения</w:t>
      </w:r>
      <w:proofErr w:type="spellEnd"/>
      <w:r w:rsidRPr="00F61306">
        <w:rPr>
          <w:color w:val="000000"/>
          <w:sz w:val="28"/>
          <w:shd w:val="clear" w:color="auto" w:fill="FFFFFF"/>
        </w:rPr>
        <w:t xml:space="preserve"> России от 24 ноября 2022 г. № 1025), Федеральной рабочей программы основного</w:t>
      </w:r>
      <w:proofErr w:type="gramEnd"/>
      <w:r w:rsidRPr="00F61306">
        <w:rPr>
          <w:color w:val="000000"/>
          <w:sz w:val="28"/>
          <w:shd w:val="clear" w:color="auto" w:fill="FFFFFF"/>
        </w:rPr>
        <w:t xml:space="preserve"> </w:t>
      </w:r>
      <w:proofErr w:type="gramStart"/>
      <w:r w:rsidRPr="00F61306">
        <w:rPr>
          <w:color w:val="000000"/>
          <w:sz w:val="28"/>
          <w:shd w:val="clear" w:color="auto" w:fill="FFFFFF"/>
        </w:rPr>
        <w:t>общего образования по учебному предмету «</w:t>
      </w:r>
      <w:r w:rsidR="00F61306">
        <w:rPr>
          <w:color w:val="000000"/>
          <w:sz w:val="28"/>
          <w:shd w:val="clear" w:color="auto" w:fill="FFFFFF"/>
        </w:rPr>
        <w:t>Математи</w:t>
      </w:r>
      <w:r w:rsidRPr="00F61306">
        <w:rPr>
          <w:color w:val="000000"/>
          <w:sz w:val="28"/>
          <w:shd w:val="clear" w:color="auto" w:fill="FFFFFF"/>
        </w:rPr>
        <w:t>ка»</w:t>
      </w:r>
      <w:r w:rsidR="00F61306">
        <w:rPr>
          <w:color w:val="000000"/>
          <w:sz w:val="28"/>
          <w:shd w:val="clear" w:color="auto" w:fill="FFFFFF"/>
        </w:rPr>
        <w:t xml:space="preserve"> (учебный курс «Геометрия»)</w:t>
      </w:r>
      <w:r w:rsidRPr="00F61306">
        <w:rPr>
          <w:color w:val="000000"/>
          <w:sz w:val="28"/>
          <w:shd w:val="clear" w:color="auto" w:fill="FFFFFF"/>
        </w:rPr>
        <w:t xml:space="preserve">, Федеральной программы воспитания, с учетом распределенных по классам проверяемых требований к результатам освоения Федеральной адаптированной образовательной программы основного общего образования для обучающихся с задержкой психического развития. </w:t>
      </w:r>
      <w:proofErr w:type="gramEnd"/>
    </w:p>
    <w:p w:rsidR="00FD6B32" w:rsidRPr="00F61306" w:rsidRDefault="00FD6B32" w:rsidP="00F61306">
      <w:pPr>
        <w:pStyle w:val="af5"/>
        <w:ind w:firstLine="709"/>
        <w:jc w:val="both"/>
        <w:rPr>
          <w:sz w:val="28"/>
        </w:rPr>
      </w:pPr>
      <w:r w:rsidRPr="00F61306">
        <w:rPr>
          <w:sz w:val="28"/>
        </w:rPr>
        <w:t>При составлении адаптировано рабочей программы учитывалась специфика состояния здоровья обучающихся, их психофизические особенности, возможности потребности получения образования, особенности познавательной деятельности обучающегося, направлена на успешную социализацию ребёнка, на разностороннее развитие личности обучающегося, а так же рекомендации по обучению, составленные специалистами ПМПК.</w:t>
      </w:r>
    </w:p>
    <w:p w:rsidR="00F61306" w:rsidRDefault="00FD6B32" w:rsidP="00F61306">
      <w:pPr>
        <w:pStyle w:val="af5"/>
        <w:ind w:firstLine="709"/>
        <w:jc w:val="both"/>
        <w:rPr>
          <w:sz w:val="28"/>
        </w:rPr>
      </w:pPr>
      <w:r w:rsidRPr="00F61306">
        <w:rPr>
          <w:sz w:val="28"/>
        </w:rPr>
        <w:t xml:space="preserve">Программа коррекционной работы по </w:t>
      </w:r>
      <w:proofErr w:type="spellStart"/>
      <w:r w:rsidRPr="00F61306">
        <w:rPr>
          <w:sz w:val="28"/>
        </w:rPr>
        <w:t>предметуГеометрия</w:t>
      </w:r>
      <w:proofErr w:type="spellEnd"/>
      <w:r w:rsidRPr="00F61306">
        <w:rPr>
          <w:sz w:val="28"/>
        </w:rPr>
        <w:t>, предназначена для коррекции предметных навыков и умений детей с ОВЗ, с учётом особенностей их психофизического и речевого развития</w:t>
      </w:r>
      <w:r w:rsidR="00F61306">
        <w:rPr>
          <w:sz w:val="28"/>
        </w:rPr>
        <w:t xml:space="preserve">,  индивидуальных возможностей, </w:t>
      </w:r>
      <w:r w:rsidRPr="00F61306">
        <w:rPr>
          <w:sz w:val="28"/>
        </w:rPr>
        <w:t xml:space="preserve">обеспечивающая коррекцию нарушений развития и социальную адаптацию и оказанию помощи детям этой категории в освоении ООП. </w:t>
      </w:r>
    </w:p>
    <w:p w:rsidR="00B75FF3" w:rsidRPr="00F61306" w:rsidRDefault="0063120E" w:rsidP="00F61306">
      <w:pPr>
        <w:pStyle w:val="af5"/>
        <w:ind w:firstLine="709"/>
        <w:jc w:val="both"/>
        <w:rPr>
          <w:color w:val="000000"/>
          <w:sz w:val="28"/>
          <w:shd w:val="clear" w:color="auto" w:fill="FFFFFF"/>
        </w:rPr>
      </w:pPr>
      <w:r w:rsidRPr="00F61306">
        <w:rPr>
          <w:sz w:val="28"/>
          <w:lang w:eastAsia="ru-RU"/>
        </w:rPr>
        <w:t xml:space="preserve">Содержание рабочей программы ориентировано на использование учебников </w:t>
      </w:r>
      <w:r w:rsidR="00B75FF3" w:rsidRPr="00F61306">
        <w:rPr>
          <w:sz w:val="28"/>
          <w:lang w:eastAsia="ru-RU"/>
        </w:rPr>
        <w:t>а</w:t>
      </w:r>
      <w:r w:rsidRPr="00F61306">
        <w:rPr>
          <w:color w:val="000000"/>
          <w:sz w:val="28"/>
          <w:shd w:val="clear" w:color="auto" w:fill="FFFFFF"/>
        </w:rPr>
        <w:t xml:space="preserve">второв: </w:t>
      </w:r>
      <w:proofErr w:type="spellStart"/>
      <w:r w:rsidRPr="00F61306">
        <w:rPr>
          <w:sz w:val="28"/>
          <w:lang w:eastAsia="ru-RU"/>
        </w:rPr>
        <w:t>Атанасян</w:t>
      </w:r>
      <w:proofErr w:type="spellEnd"/>
      <w:r w:rsidRPr="00F61306">
        <w:rPr>
          <w:sz w:val="28"/>
          <w:lang w:eastAsia="ru-RU"/>
        </w:rPr>
        <w:t xml:space="preserve"> Л.С., Бутузов В.Ф., Кадомцев С.Б. и другие</w:t>
      </w:r>
      <w:r w:rsidRPr="00F61306">
        <w:rPr>
          <w:color w:val="000000"/>
          <w:sz w:val="28"/>
          <w:shd w:val="clear" w:color="auto" w:fill="FFFFFF"/>
        </w:rPr>
        <w:t>.</w:t>
      </w:r>
    </w:p>
    <w:p w:rsidR="0063120E" w:rsidRPr="00F61306" w:rsidRDefault="0063120E" w:rsidP="00F61306">
      <w:pPr>
        <w:shd w:val="clear" w:color="auto" w:fill="FFFFFF"/>
        <w:spacing w:after="0" w:line="240" w:lineRule="auto"/>
        <w:jc w:val="both"/>
        <w:rPr>
          <w:rFonts w:ascii="Times New Roman" w:hAnsi="Times New Roman" w:cs="Times New Roman"/>
          <w:sz w:val="28"/>
          <w:szCs w:val="24"/>
          <w:lang w:eastAsia="ru-RU"/>
        </w:rPr>
      </w:pPr>
      <w:r w:rsidRPr="00F61306">
        <w:rPr>
          <w:rFonts w:ascii="Times New Roman" w:hAnsi="Times New Roman" w:cs="Times New Roman"/>
          <w:color w:val="000000"/>
          <w:sz w:val="28"/>
          <w:szCs w:val="24"/>
          <w:shd w:val="clear" w:color="auto" w:fill="FFFFFF"/>
        </w:rPr>
        <w:t xml:space="preserve"> </w:t>
      </w:r>
      <w:r w:rsidRPr="00F61306">
        <w:rPr>
          <w:rFonts w:ascii="Times New Roman" w:hAnsi="Times New Roman" w:cs="Times New Roman"/>
          <w:sz w:val="28"/>
          <w:szCs w:val="24"/>
          <w:lang w:eastAsia="ru-RU"/>
        </w:rPr>
        <w:t xml:space="preserve">Математика. </w:t>
      </w:r>
      <w:proofErr w:type="gramStart"/>
      <w:r w:rsidRPr="00F61306">
        <w:rPr>
          <w:rFonts w:ascii="Times New Roman" w:hAnsi="Times New Roman" w:cs="Times New Roman"/>
          <w:sz w:val="28"/>
          <w:szCs w:val="24"/>
          <w:lang w:eastAsia="ru-RU"/>
        </w:rPr>
        <w:t>Геометрия: 7-9-е классы: базовый уровень: учебник; АО "Издательство "Просвещение", 2023 год</w:t>
      </w:r>
      <w:r w:rsidR="00B75FF3" w:rsidRPr="00F61306">
        <w:rPr>
          <w:rFonts w:ascii="Times New Roman" w:hAnsi="Times New Roman" w:cs="Times New Roman"/>
          <w:sz w:val="28"/>
          <w:szCs w:val="24"/>
          <w:lang w:eastAsia="ru-RU"/>
        </w:rPr>
        <w:t xml:space="preserve">, </w:t>
      </w:r>
      <w:r w:rsidRPr="00F61306">
        <w:rPr>
          <w:rFonts w:ascii="Times New Roman" w:hAnsi="Times New Roman" w:cs="Times New Roman"/>
          <w:sz w:val="28"/>
          <w:szCs w:val="24"/>
          <w:lang w:eastAsia="ru-RU"/>
        </w:rPr>
        <w:t>14-е издание, переработанное.</w:t>
      </w:r>
      <w:proofErr w:type="gramEnd"/>
    </w:p>
    <w:p w:rsidR="0063120E" w:rsidRPr="00F61306" w:rsidRDefault="0063120E" w:rsidP="00F61306">
      <w:pPr>
        <w:spacing w:after="0" w:line="264" w:lineRule="auto"/>
        <w:ind w:left="120"/>
        <w:jc w:val="both"/>
        <w:rPr>
          <w:rFonts w:ascii="Times New Roman" w:hAnsi="Times New Roman" w:cs="Times New Roman"/>
          <w:b/>
          <w:color w:val="000000"/>
          <w:sz w:val="28"/>
          <w:szCs w:val="24"/>
        </w:rPr>
      </w:pPr>
    </w:p>
    <w:p w:rsidR="0033307A" w:rsidRPr="00F97DD3" w:rsidRDefault="0033307A" w:rsidP="00F61306">
      <w:pPr>
        <w:shd w:val="clear" w:color="auto" w:fill="FFFFFF"/>
        <w:spacing w:after="0" w:line="240" w:lineRule="auto"/>
        <w:jc w:val="center"/>
        <w:rPr>
          <w:rFonts w:ascii="Times New Roman" w:eastAsia="Times New Roman" w:hAnsi="Times New Roman" w:cs="Times New Roman"/>
          <w:b/>
          <w:sz w:val="24"/>
          <w:szCs w:val="24"/>
          <w:lang w:eastAsia="ru-RU"/>
        </w:rPr>
      </w:pPr>
      <w:r w:rsidRPr="00F97DD3">
        <w:rPr>
          <w:rFonts w:ascii="Times New Roman" w:eastAsia="Times New Roman" w:hAnsi="Times New Roman" w:cs="Times New Roman"/>
          <w:b/>
          <w:bCs/>
          <w:sz w:val="24"/>
          <w:szCs w:val="24"/>
          <w:lang w:eastAsia="ru-RU"/>
        </w:rPr>
        <w:t>СОДЕРЖАНИЕ ОБУЧЕНИЯ</w:t>
      </w:r>
    </w:p>
    <w:p w:rsidR="0033307A" w:rsidRPr="00F97DD3" w:rsidRDefault="0033307A" w:rsidP="0033307A">
      <w:pPr>
        <w:shd w:val="clear" w:color="auto" w:fill="FFFFFF"/>
        <w:spacing w:after="0" w:line="240" w:lineRule="auto"/>
        <w:jc w:val="both"/>
        <w:rPr>
          <w:rFonts w:ascii="Times New Roman" w:eastAsia="Times New Roman" w:hAnsi="Times New Roman" w:cs="Times New Roman"/>
          <w:b/>
          <w:sz w:val="24"/>
          <w:szCs w:val="24"/>
          <w:lang w:eastAsia="ru-RU"/>
        </w:rPr>
      </w:pPr>
      <w:r w:rsidRPr="00F97DD3">
        <w:rPr>
          <w:rFonts w:ascii="Times New Roman" w:eastAsia="Times New Roman" w:hAnsi="Times New Roman" w:cs="Times New Roman"/>
          <w:b/>
          <w:bCs/>
          <w:sz w:val="24"/>
          <w:szCs w:val="24"/>
          <w:lang w:eastAsia="ru-RU"/>
        </w:rPr>
        <w:br/>
        <w:t>7 КЛАСС</w:t>
      </w:r>
    </w:p>
    <w:p w:rsidR="0033307A" w:rsidRPr="00F97DD3"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97DD3">
        <w:rPr>
          <w:rFonts w:ascii="Times New Roman" w:eastAsia="Times New Roman" w:hAnsi="Times New Roman" w:cs="Times New Roman"/>
          <w:sz w:val="24"/>
          <w:szCs w:val="24"/>
          <w:lang w:eastAsia="ru-RU"/>
        </w:rPr>
        <w:t>Начальные понятия геометрии. Точка, прямая, отрезок, луч. Угол. Виды углов. Вертикальные и смежные углы. Биссектриса угла</w:t>
      </w:r>
      <w:r w:rsidRPr="0033307A">
        <w:rPr>
          <w:rFonts w:ascii="Times New Roman" w:eastAsia="Times New Roman" w:hAnsi="Times New Roman" w:cs="Times New Roman"/>
          <w:sz w:val="24"/>
          <w:szCs w:val="24"/>
          <w:lang w:eastAsia="ru-RU"/>
        </w:rPr>
        <w:t>. Ломаная, многоугольник. Параллельность и перпендикулярность прямых.</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Симметричные фигуры. Основные свойства осевой симметрии. Примеры симметрии в окружающем мире.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Основные построения с помощью циркуля и линейки. Треугольник. Высота, медиана, биссектриса, их свойства.</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Равнобедренный и равносторонний треугольники. Неравенство треугольника.</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Свойства и признаки равнобедренного треугольника. Признаки равенства треугольников.</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Свойства и признаки параллельных прямых. Сумма углов треугольника. Внешние углы треугольника.</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lastRenderedPageBreak/>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Геометрическое место точек. Биссектриса угла и серединный перпендикуляр к отрезку как геометрические места точек.</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jc w:val="both"/>
        <w:rPr>
          <w:rFonts w:ascii="Times New Roman" w:eastAsia="Times New Roman" w:hAnsi="Times New Roman" w:cs="Times New Roman"/>
          <w:b/>
          <w:sz w:val="24"/>
          <w:szCs w:val="24"/>
          <w:lang w:eastAsia="ru-RU"/>
        </w:rPr>
      </w:pPr>
      <w:r w:rsidRPr="0033307A">
        <w:rPr>
          <w:rFonts w:ascii="Times New Roman" w:eastAsia="Times New Roman" w:hAnsi="Times New Roman" w:cs="Times New Roman"/>
          <w:b/>
          <w:bCs/>
          <w:sz w:val="24"/>
          <w:szCs w:val="24"/>
          <w:lang w:eastAsia="ru-RU"/>
        </w:rPr>
        <w:t>8 КЛАСС</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Метод удвоения медианы. Центральная симметрия. Теорема Фалеса и теорема о пропорциональных отрезках.</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Средние линии треугольника и трапеции. Центр масс треугольника.</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Подобие треугольников, коэффициент подобия. Признаки подобия треугольников. Применение подобия при решении практических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Вычисление площадей треугольников и многоугольников на клетчатой бумаге.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Теорема Пифагора. Применение теоремы Пифагора при решении практических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jc w:val="both"/>
        <w:rPr>
          <w:rFonts w:ascii="Times New Roman" w:eastAsia="Times New Roman" w:hAnsi="Times New Roman" w:cs="Times New Roman"/>
          <w:b/>
          <w:sz w:val="24"/>
          <w:szCs w:val="24"/>
          <w:lang w:eastAsia="ru-RU"/>
        </w:rPr>
      </w:pPr>
      <w:r w:rsidRPr="0033307A">
        <w:rPr>
          <w:rFonts w:ascii="Times New Roman" w:eastAsia="Times New Roman" w:hAnsi="Times New Roman" w:cs="Times New Roman"/>
          <w:b/>
          <w:bCs/>
          <w:sz w:val="24"/>
          <w:szCs w:val="24"/>
          <w:lang w:eastAsia="ru-RU"/>
        </w:rPr>
        <w:t>9 КЛАСС</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Синус, косинус, тангенс углов от 0 до 180°. Основное тригонометрическое тождество. Формулы приведения.</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Преобразование подобия. Подобие соответственных элементов.</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Теорема о произведении отрезков хорд, теоремы о произведении отрезков секущих, теорема о квадрате касательной.</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 xml:space="preserve">Вектор, длина (модуль) вектора, </w:t>
      </w:r>
      <w:proofErr w:type="spellStart"/>
      <w:r w:rsidRPr="0033307A">
        <w:rPr>
          <w:rFonts w:ascii="Times New Roman" w:eastAsia="Times New Roman" w:hAnsi="Times New Roman" w:cs="Times New Roman"/>
          <w:sz w:val="24"/>
          <w:szCs w:val="24"/>
          <w:lang w:eastAsia="ru-RU"/>
        </w:rPr>
        <w:t>сонаправленные</w:t>
      </w:r>
      <w:proofErr w:type="spellEnd"/>
      <w:r w:rsidRPr="0033307A">
        <w:rPr>
          <w:rFonts w:ascii="Times New Roman" w:eastAsia="Times New Roman" w:hAnsi="Times New Roman" w:cs="Times New Roman"/>
          <w:sz w:val="24"/>
          <w:szCs w:val="24"/>
          <w:lang w:eastAsia="ru-RU"/>
        </w:rPr>
        <w:t xml:space="preserve"> векторы, противоположно направленные векторы, </w:t>
      </w:r>
      <w:proofErr w:type="spellStart"/>
      <w:r w:rsidRPr="0033307A">
        <w:rPr>
          <w:rFonts w:ascii="Times New Roman" w:eastAsia="Times New Roman" w:hAnsi="Times New Roman" w:cs="Times New Roman"/>
          <w:sz w:val="24"/>
          <w:szCs w:val="24"/>
          <w:lang w:eastAsia="ru-RU"/>
        </w:rPr>
        <w:t>коллинеарность</w:t>
      </w:r>
      <w:proofErr w:type="spellEnd"/>
      <w:r w:rsidRPr="0033307A">
        <w:rPr>
          <w:rFonts w:ascii="Times New Roman" w:eastAsia="Times New Roman" w:hAnsi="Times New Roman" w:cs="Times New Roman"/>
          <w:sz w:val="24"/>
          <w:szCs w:val="24"/>
          <w:lang w:eastAsia="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Движения плоскости и внутренние симметрии фигур (элементарные представления). Параллельный перенос. Поворот.</w:t>
      </w:r>
    </w:p>
    <w:p w:rsidR="0033307A" w:rsidRPr="0033307A" w:rsidRDefault="0033307A" w:rsidP="0033307A">
      <w:pPr>
        <w:shd w:val="clear" w:color="auto" w:fill="FFFFFF"/>
        <w:spacing w:after="0" w:line="240" w:lineRule="auto"/>
        <w:jc w:val="both"/>
        <w:rPr>
          <w:rFonts w:ascii="Times New Roman" w:eastAsia="Times New Roman" w:hAnsi="Times New Roman" w:cs="Times New Roman"/>
          <w:bCs/>
          <w:sz w:val="24"/>
          <w:szCs w:val="24"/>
          <w:lang w:eastAsia="ru-RU"/>
        </w:rPr>
      </w:pPr>
    </w:p>
    <w:p w:rsidR="0033307A" w:rsidRPr="0033307A" w:rsidRDefault="0033307A" w:rsidP="0033307A">
      <w:pPr>
        <w:shd w:val="clear" w:color="auto" w:fill="FFFFFF"/>
        <w:spacing w:after="0" w:line="240" w:lineRule="auto"/>
        <w:jc w:val="both"/>
        <w:rPr>
          <w:rFonts w:ascii="Times New Roman" w:eastAsia="Times New Roman" w:hAnsi="Times New Roman" w:cs="Times New Roman"/>
          <w:b/>
          <w:sz w:val="24"/>
          <w:szCs w:val="24"/>
          <w:lang w:eastAsia="ru-RU"/>
        </w:rPr>
      </w:pPr>
      <w:r w:rsidRPr="0033307A">
        <w:rPr>
          <w:rFonts w:ascii="Times New Roman" w:eastAsia="Times New Roman" w:hAnsi="Times New Roman" w:cs="Times New Roman"/>
          <w:b/>
          <w:bCs/>
          <w:sz w:val="24"/>
          <w:szCs w:val="24"/>
          <w:lang w:eastAsia="ru-RU"/>
        </w:rPr>
        <w:t>ПЛАНИРУЕМЫЕ РЕЗУЛЬТАТЫ ОСВОЕНИЯ ПРОГРАММЫ УЧЕБНОГО КУРСА «ГЕОМЕТРИЯ» НА УРОВНЕ ОСНОВНОГО ОБЩЕГО ОБРАЗОВАНИЯ</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br/>
      </w:r>
    </w:p>
    <w:p w:rsidR="0033307A" w:rsidRPr="0033307A" w:rsidRDefault="0033307A" w:rsidP="0033307A">
      <w:pPr>
        <w:shd w:val="clear" w:color="auto" w:fill="FFFFFF"/>
        <w:spacing w:after="0" w:line="240" w:lineRule="auto"/>
        <w:jc w:val="both"/>
        <w:rPr>
          <w:rFonts w:ascii="Times New Roman" w:eastAsia="Times New Roman" w:hAnsi="Times New Roman" w:cs="Times New Roman"/>
          <w:b/>
          <w:sz w:val="24"/>
          <w:szCs w:val="24"/>
          <w:lang w:eastAsia="ru-RU"/>
        </w:rPr>
      </w:pPr>
      <w:r w:rsidRPr="0033307A">
        <w:rPr>
          <w:rFonts w:ascii="Times New Roman" w:eastAsia="Times New Roman" w:hAnsi="Times New Roman" w:cs="Times New Roman"/>
          <w:b/>
          <w:bCs/>
          <w:sz w:val="24"/>
          <w:szCs w:val="24"/>
          <w:lang w:eastAsia="ru-RU"/>
        </w:rPr>
        <w:t>ЛИЧНОСТНЫЕ РЕЗУЛЬТАТЫ</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br/>
        <w:t>Личностные результаты </w:t>
      </w:r>
      <w:r w:rsidRPr="0033307A">
        <w:rPr>
          <w:rFonts w:ascii="Times New Roman" w:eastAsia="Times New Roman" w:hAnsi="Times New Roman" w:cs="Times New Roman"/>
          <w:sz w:val="24"/>
          <w:szCs w:val="24"/>
          <w:lang w:eastAsia="ru-RU"/>
        </w:rPr>
        <w:t>освоения программы учебного курса «Геометрия» характеризуются:</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1) патриотическое воспитание: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2) гражданское и духовно-нравственное воспитание: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3) трудовое воспитание: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4) эстетическое воспитание: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5) ценности научного познания:</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6) физическое воспитание, формирование культуры здоровья и эмоционального благополучия:</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3307A">
        <w:rPr>
          <w:rFonts w:ascii="Times New Roman" w:eastAsia="Times New Roman" w:hAnsi="Times New Roman" w:cs="Times New Roman"/>
          <w:sz w:val="24"/>
          <w:szCs w:val="24"/>
          <w:lang w:eastAsia="ru-RU"/>
        </w:rPr>
        <w:t>сформированностью</w:t>
      </w:r>
      <w:proofErr w:type="spellEnd"/>
      <w:r w:rsidRPr="0033307A">
        <w:rPr>
          <w:rFonts w:ascii="Times New Roman" w:eastAsia="Times New Roman" w:hAnsi="Times New Roman" w:cs="Times New Roman"/>
          <w:sz w:val="24"/>
          <w:szCs w:val="24"/>
          <w:lang w:eastAsia="ru-RU"/>
        </w:rPr>
        <w:t xml:space="preserve"> навыка рефлексии, признанием своего права на ошибку и такого же права другого человека;</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7) экологическое воспитание: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8) адаптация к изменяющимся условиям социальной и природной среды:</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w:t>
      </w:r>
      <w:r w:rsidRPr="0033307A">
        <w:rPr>
          <w:rFonts w:ascii="Times New Roman" w:eastAsia="Times New Roman" w:hAnsi="Times New Roman" w:cs="Times New Roman"/>
          <w:sz w:val="24"/>
          <w:szCs w:val="24"/>
          <w:lang w:eastAsia="ru-RU"/>
        </w:rPr>
        <w:lastRenderedPageBreak/>
        <w:t>людей, приобретать в совместной деятельности новые знания, навыки и компетенции из опыта других;</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33307A" w:rsidRPr="0033307A" w:rsidRDefault="0033307A" w:rsidP="0033307A">
      <w:pPr>
        <w:shd w:val="clear" w:color="auto" w:fill="FFFFFF"/>
        <w:spacing w:after="0" w:line="240" w:lineRule="auto"/>
        <w:jc w:val="both"/>
        <w:rPr>
          <w:rFonts w:ascii="Times New Roman" w:eastAsia="Times New Roman" w:hAnsi="Times New Roman" w:cs="Times New Roman"/>
          <w:b/>
          <w:sz w:val="24"/>
          <w:szCs w:val="24"/>
          <w:lang w:eastAsia="ru-RU"/>
        </w:rPr>
      </w:pPr>
      <w:r w:rsidRPr="0033307A">
        <w:rPr>
          <w:rFonts w:ascii="Times New Roman" w:eastAsia="Times New Roman" w:hAnsi="Times New Roman" w:cs="Times New Roman"/>
          <w:bCs/>
          <w:sz w:val="24"/>
          <w:szCs w:val="24"/>
          <w:lang w:eastAsia="ru-RU"/>
        </w:rPr>
        <w:br/>
      </w:r>
      <w:r w:rsidRPr="0033307A">
        <w:rPr>
          <w:rFonts w:ascii="Times New Roman" w:eastAsia="Times New Roman" w:hAnsi="Times New Roman" w:cs="Times New Roman"/>
          <w:b/>
          <w:bCs/>
          <w:sz w:val="24"/>
          <w:szCs w:val="24"/>
          <w:lang w:eastAsia="ru-RU"/>
        </w:rPr>
        <w:t>МЕТАПРЕДМЕТНЫЕ РЕЗУЛЬТАТЫ</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br/>
        <w:t>Познавательные универсальные учебные действия</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br/>
        <w:t>Базовые логические действия:</w:t>
      </w:r>
    </w:p>
    <w:p w:rsidR="0033307A" w:rsidRPr="0033307A" w:rsidRDefault="0033307A" w:rsidP="0033307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33307A" w:rsidRPr="0033307A" w:rsidRDefault="0033307A" w:rsidP="0033307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воспринимать, формулировать и преобразовывать суждения: утвердительные и отрицательные, единичные, частные и общие, условные;</w:t>
      </w:r>
    </w:p>
    <w:p w:rsidR="0033307A" w:rsidRPr="0033307A" w:rsidRDefault="0033307A" w:rsidP="0033307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33307A" w:rsidRPr="0033307A" w:rsidRDefault="0033307A" w:rsidP="0033307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делать выводы с использованием законов логики, дедуктивных и индуктивных умозаключений, умозаключений по аналогии;</w:t>
      </w:r>
    </w:p>
    <w:p w:rsidR="0033307A" w:rsidRPr="0033307A" w:rsidRDefault="0033307A" w:rsidP="0033307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33307A">
        <w:rPr>
          <w:rFonts w:ascii="Times New Roman" w:eastAsia="Times New Roman" w:hAnsi="Times New Roman" w:cs="Times New Roman"/>
          <w:sz w:val="24"/>
          <w:szCs w:val="24"/>
          <w:lang w:eastAsia="ru-RU"/>
        </w:rPr>
        <w:t>контрпримеры</w:t>
      </w:r>
      <w:proofErr w:type="spellEnd"/>
      <w:r w:rsidRPr="0033307A">
        <w:rPr>
          <w:rFonts w:ascii="Times New Roman" w:eastAsia="Times New Roman" w:hAnsi="Times New Roman" w:cs="Times New Roman"/>
          <w:sz w:val="24"/>
          <w:szCs w:val="24"/>
          <w:lang w:eastAsia="ru-RU"/>
        </w:rPr>
        <w:t>, обосновывать собственные рассуждения;</w:t>
      </w:r>
    </w:p>
    <w:p w:rsidR="0033307A" w:rsidRPr="0033307A" w:rsidRDefault="0033307A" w:rsidP="0033307A">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Базовые исследовательские действия</w:t>
      </w:r>
      <w:r w:rsidRPr="0033307A">
        <w:rPr>
          <w:rFonts w:ascii="Times New Roman" w:eastAsia="Times New Roman" w:hAnsi="Times New Roman" w:cs="Times New Roman"/>
          <w:sz w:val="24"/>
          <w:szCs w:val="24"/>
          <w:lang w:eastAsia="ru-RU"/>
        </w:rPr>
        <w:t>:</w:t>
      </w:r>
    </w:p>
    <w:p w:rsidR="0033307A" w:rsidRPr="0033307A" w:rsidRDefault="0033307A" w:rsidP="0033307A">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33307A" w:rsidRPr="0033307A" w:rsidRDefault="0033307A" w:rsidP="0033307A">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33307A" w:rsidRPr="0033307A" w:rsidRDefault="0033307A" w:rsidP="0033307A">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33307A" w:rsidRPr="0033307A" w:rsidRDefault="0033307A" w:rsidP="0033307A">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прогнозировать возможное развитие процесса, а также выдвигать предположения о его развитии в новых условиях.</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Работа с информацией:</w:t>
      </w:r>
    </w:p>
    <w:p w:rsidR="0033307A" w:rsidRPr="0033307A" w:rsidRDefault="0033307A" w:rsidP="0033307A">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выявлять недостаточность и избыточность информации, данных, необходимых для решения задачи;</w:t>
      </w:r>
    </w:p>
    <w:p w:rsidR="0033307A" w:rsidRPr="0033307A" w:rsidRDefault="0033307A" w:rsidP="0033307A">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w:t>
      </w:r>
    </w:p>
    <w:p w:rsidR="0033307A" w:rsidRPr="0033307A" w:rsidRDefault="0033307A" w:rsidP="0033307A">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w:t>
      </w:r>
    </w:p>
    <w:p w:rsidR="0033307A" w:rsidRPr="0033307A" w:rsidRDefault="0033307A" w:rsidP="0033307A">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оценивать надёжность информации по критериям, предложенным учителем или сформулированным самостоятельно.</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lastRenderedPageBreak/>
        <w:t>Коммуникативные универсальные учебные действия:</w:t>
      </w:r>
    </w:p>
    <w:p w:rsidR="0033307A" w:rsidRPr="0033307A" w:rsidRDefault="0033307A" w:rsidP="0033307A">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33307A" w:rsidRPr="0033307A" w:rsidRDefault="0033307A" w:rsidP="0033307A">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33307A" w:rsidRPr="0033307A" w:rsidRDefault="0033307A" w:rsidP="0033307A">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33307A" w:rsidRPr="0033307A" w:rsidRDefault="0033307A" w:rsidP="0033307A">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учебных математических задач;</w:t>
      </w:r>
    </w:p>
    <w:p w:rsidR="0033307A" w:rsidRPr="0033307A" w:rsidRDefault="0033307A" w:rsidP="0033307A">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33307A" w:rsidRPr="0033307A" w:rsidRDefault="0033307A" w:rsidP="0033307A">
      <w:pPr>
        <w:numPr>
          <w:ilvl w:val="0"/>
          <w:numId w:val="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Регулятивные универсальные учебные действия</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Самоорганизация:</w:t>
      </w:r>
    </w:p>
    <w:p w:rsidR="0033307A" w:rsidRPr="0033307A" w:rsidRDefault="0033307A" w:rsidP="0033307A">
      <w:pPr>
        <w:numPr>
          <w:ilvl w:val="0"/>
          <w:numId w:val="5"/>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t>Самоконтроль, эмоциональный интеллект:</w:t>
      </w:r>
    </w:p>
    <w:p w:rsidR="0033307A" w:rsidRPr="0033307A" w:rsidRDefault="0033307A" w:rsidP="0033307A">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способами самопроверки, самоконтроля процесса и результата решения математической задачи;</w:t>
      </w:r>
    </w:p>
    <w:p w:rsidR="0033307A" w:rsidRPr="0033307A" w:rsidRDefault="0033307A" w:rsidP="0033307A">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33307A" w:rsidRPr="0033307A" w:rsidRDefault="0033307A" w:rsidP="0033307A">
      <w:pPr>
        <w:numPr>
          <w:ilvl w:val="0"/>
          <w:numId w:val="6"/>
        </w:numPr>
        <w:shd w:val="clear" w:color="auto" w:fill="FFFFFF"/>
        <w:spacing w:after="0" w:line="240" w:lineRule="auto"/>
        <w:ind w:left="0"/>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3307A">
        <w:rPr>
          <w:rFonts w:ascii="Times New Roman" w:eastAsia="Times New Roman" w:hAnsi="Times New Roman" w:cs="Times New Roman"/>
          <w:sz w:val="24"/>
          <w:szCs w:val="24"/>
          <w:lang w:eastAsia="ru-RU"/>
        </w:rPr>
        <w:t>недостижения</w:t>
      </w:r>
      <w:proofErr w:type="spellEnd"/>
      <w:r w:rsidRPr="0033307A">
        <w:rPr>
          <w:rFonts w:ascii="Times New Roman" w:eastAsia="Times New Roman" w:hAnsi="Times New Roman" w:cs="Times New Roman"/>
          <w:sz w:val="24"/>
          <w:szCs w:val="24"/>
          <w:lang w:eastAsia="ru-RU"/>
        </w:rPr>
        <w:t xml:space="preserve"> цели, находить ошибку, давать оценку приобретённому опыту.</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bCs/>
          <w:sz w:val="24"/>
          <w:szCs w:val="24"/>
          <w:lang w:eastAsia="ru-RU"/>
        </w:rPr>
        <w:br/>
      </w:r>
    </w:p>
    <w:p w:rsidR="0033307A" w:rsidRPr="0033307A" w:rsidRDefault="0033307A" w:rsidP="0033307A">
      <w:pPr>
        <w:shd w:val="clear" w:color="auto" w:fill="FFFFFF"/>
        <w:spacing w:after="0" w:line="240" w:lineRule="auto"/>
        <w:jc w:val="both"/>
        <w:rPr>
          <w:rFonts w:ascii="Times New Roman" w:eastAsia="Times New Roman" w:hAnsi="Times New Roman" w:cs="Times New Roman"/>
          <w:b/>
          <w:sz w:val="24"/>
          <w:szCs w:val="24"/>
          <w:lang w:eastAsia="ru-RU"/>
        </w:rPr>
      </w:pPr>
      <w:r w:rsidRPr="0033307A">
        <w:rPr>
          <w:rFonts w:ascii="Times New Roman" w:eastAsia="Times New Roman" w:hAnsi="Times New Roman" w:cs="Times New Roman"/>
          <w:b/>
          <w:bCs/>
          <w:sz w:val="24"/>
          <w:szCs w:val="24"/>
          <w:lang w:eastAsia="ru-RU"/>
        </w:rPr>
        <w:t>ПРЕДМЕТНЫЕ РЕЗУЛЬТАТЫ</w:t>
      </w:r>
    </w:p>
    <w:p w:rsidR="0033307A" w:rsidRPr="0033307A" w:rsidRDefault="0033307A" w:rsidP="0033307A">
      <w:pPr>
        <w:shd w:val="clear" w:color="auto" w:fill="FFFFFF"/>
        <w:spacing w:after="0" w:line="240" w:lineRule="auto"/>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0" w:name="_Toc124426249"/>
      <w:bookmarkEnd w:id="0"/>
      <w:r w:rsidRPr="0033307A">
        <w:rPr>
          <w:rFonts w:ascii="Times New Roman" w:eastAsia="Times New Roman" w:hAnsi="Times New Roman" w:cs="Times New Roman"/>
          <w:sz w:val="24"/>
          <w:szCs w:val="24"/>
          <w:lang w:eastAsia="ru-RU"/>
        </w:rPr>
        <w:t>К концу обучения </w:t>
      </w:r>
      <w:r w:rsidRPr="0033307A">
        <w:rPr>
          <w:rFonts w:ascii="Times New Roman" w:eastAsia="Times New Roman" w:hAnsi="Times New Roman" w:cs="Times New Roman"/>
          <w:bCs/>
          <w:sz w:val="24"/>
          <w:szCs w:val="24"/>
          <w:lang w:eastAsia="ru-RU"/>
        </w:rPr>
        <w:t>в 7 классе</w:t>
      </w:r>
      <w:r w:rsidRPr="0033307A">
        <w:rPr>
          <w:rFonts w:ascii="Times New Roman" w:eastAsia="Times New Roman" w:hAnsi="Times New Roman" w:cs="Times New Roman"/>
          <w:sz w:val="24"/>
          <w:szCs w:val="24"/>
          <w:lang w:eastAsia="ru-RU"/>
        </w:rPr>
        <w:t> обучающийся получит следующие предметные результаты:</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Строить чертежи к геометрическим задачам.</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Пользоваться признаками равенства треугольников, использовать признаки и свойства равнобедренных треугольников при решении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lastRenderedPageBreak/>
        <w:t>Проводить логические рассуждения с использованием геометрических теорем.</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Решать задачи на клетчатой бумаге.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Пользоваться простейшими геометрическими неравенствами, понимать их практический смысл.</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Проводить основные геометрические построения с помощью циркуля и линейки.</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br/>
        <w:t>К концу обучения </w:t>
      </w:r>
      <w:r w:rsidRPr="0033307A">
        <w:rPr>
          <w:rFonts w:ascii="Times New Roman" w:eastAsia="Times New Roman" w:hAnsi="Times New Roman" w:cs="Times New Roman"/>
          <w:bCs/>
          <w:sz w:val="24"/>
          <w:szCs w:val="24"/>
          <w:lang w:eastAsia="ru-RU"/>
        </w:rPr>
        <w:t>в 8 классе</w:t>
      </w:r>
      <w:r w:rsidRPr="0033307A">
        <w:rPr>
          <w:rFonts w:ascii="Times New Roman" w:eastAsia="Times New Roman" w:hAnsi="Times New Roman" w:cs="Times New Roman"/>
          <w:sz w:val="24"/>
          <w:szCs w:val="24"/>
          <w:lang w:eastAsia="ru-RU"/>
        </w:rPr>
        <w:t> обучающийся получит следующие предметные результаты:</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br/>
        <w:t>Распознавать основные виды четырёхугольников, их элементы, пользоваться их свойствами при решении геометрических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Применять свойства точки пересечения медиан треугольника (центра масс) в решении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Применять признаки подобия треугольников в решении геометрических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понятием описанного четырёхугольника, применять свойства описанного четырёхугольника при решении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К концу обучения </w:t>
      </w:r>
      <w:r w:rsidRPr="0033307A">
        <w:rPr>
          <w:rFonts w:ascii="Times New Roman" w:eastAsia="Times New Roman" w:hAnsi="Times New Roman" w:cs="Times New Roman"/>
          <w:bCs/>
          <w:sz w:val="24"/>
          <w:szCs w:val="24"/>
          <w:lang w:eastAsia="ru-RU"/>
        </w:rPr>
        <w:t>в 9 классе</w:t>
      </w:r>
      <w:r w:rsidRPr="0033307A">
        <w:rPr>
          <w:rFonts w:ascii="Times New Roman" w:eastAsia="Times New Roman" w:hAnsi="Times New Roman" w:cs="Times New Roman"/>
          <w:sz w:val="24"/>
          <w:szCs w:val="24"/>
          <w:lang w:eastAsia="ru-RU"/>
        </w:rPr>
        <w:t> обучающийся получит следующие предметные результаты:</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33307A">
        <w:rPr>
          <w:rFonts w:ascii="Times New Roman" w:eastAsia="Times New Roman" w:hAnsi="Times New Roman" w:cs="Times New Roman"/>
          <w:sz w:val="24"/>
          <w:szCs w:val="24"/>
          <w:lang w:eastAsia="ru-RU"/>
        </w:rPr>
        <w:t>нетабличных</w:t>
      </w:r>
      <w:proofErr w:type="spellEnd"/>
      <w:r w:rsidRPr="0033307A">
        <w:rPr>
          <w:rFonts w:ascii="Times New Roman" w:eastAsia="Times New Roman" w:hAnsi="Times New Roman" w:cs="Times New Roman"/>
          <w:sz w:val="24"/>
          <w:szCs w:val="24"/>
          <w:lang w:eastAsia="ru-RU"/>
        </w:rPr>
        <w:t xml:space="preserve"> значений.</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Пользоваться теоремами о произведении отрезков хорд, о произведении отрезков секущих, о квадрате касательной.</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Пользоваться методом координат на плоскости, применять его в решении геометрических и практических задач.</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Находить оси (или центры) симметрии фигур, применять движения плоскости в простейших случаях.</w:t>
      </w:r>
    </w:p>
    <w:p w:rsidR="0033307A" w:rsidRPr="0033307A" w:rsidRDefault="0033307A" w:rsidP="0033307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3307A">
        <w:rPr>
          <w:rFonts w:ascii="Times New Roman" w:eastAsia="Times New Roman" w:hAnsi="Times New Roman" w:cs="Times New Roman"/>
          <w:sz w:val="24"/>
          <w:szCs w:val="24"/>
          <w:lang w:eastAsia="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D14D6D" w:rsidRPr="0033307A" w:rsidRDefault="00D14D6D"/>
    <w:p w:rsidR="0033307A" w:rsidRPr="0033307A" w:rsidRDefault="0033307A"/>
    <w:p w:rsidR="0033307A" w:rsidRPr="0033307A" w:rsidRDefault="0033307A" w:rsidP="0033307A">
      <w:pPr>
        <w:spacing w:after="0"/>
        <w:rPr>
          <w:sz w:val="24"/>
          <w:szCs w:val="24"/>
        </w:rPr>
      </w:pPr>
      <w:bookmarkStart w:id="1" w:name="block-2492198"/>
      <w:r w:rsidRPr="0033307A">
        <w:rPr>
          <w:rFonts w:ascii="Times New Roman" w:hAnsi="Times New Roman" w:cs="Times New Roman"/>
          <w:b/>
          <w:bCs/>
          <w:caps/>
          <w:sz w:val="24"/>
          <w:szCs w:val="24"/>
          <w:lang w:eastAsia="ru-RU"/>
        </w:rPr>
        <w:t>Тематическое планирование</w:t>
      </w:r>
    </w:p>
    <w:p w:rsidR="0033307A" w:rsidRPr="0033307A" w:rsidRDefault="0033307A" w:rsidP="0033307A">
      <w:pPr>
        <w:spacing w:after="0"/>
        <w:ind w:left="120"/>
        <w:rPr>
          <w:sz w:val="24"/>
          <w:szCs w:val="24"/>
        </w:rPr>
      </w:pPr>
      <w:r w:rsidRPr="0033307A">
        <w:rPr>
          <w:rFonts w:ascii="Times New Roman" w:hAnsi="Times New Roman"/>
          <w:b/>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5"/>
        <w:gridCol w:w="2902"/>
        <w:gridCol w:w="1384"/>
        <w:gridCol w:w="4392"/>
      </w:tblGrid>
      <w:tr w:rsidR="0033307A" w:rsidRPr="0063120E" w:rsidTr="0063120E">
        <w:trPr>
          <w:trHeight w:val="944"/>
          <w:tblCellSpacing w:w="20" w:type="nil"/>
        </w:trPr>
        <w:tc>
          <w:tcPr>
            <w:tcW w:w="1017" w:type="dxa"/>
            <w:tcMar>
              <w:top w:w="50" w:type="dxa"/>
              <w:left w:w="100" w:type="dxa"/>
            </w:tcMar>
            <w:vAlign w:val="center"/>
          </w:tcPr>
          <w:p w:rsidR="0033307A" w:rsidRPr="0063120E" w:rsidRDefault="0033307A" w:rsidP="0063120E">
            <w:pPr>
              <w:spacing w:after="0"/>
              <w:ind w:left="135"/>
              <w:rPr>
                <w:rFonts w:ascii="Times New Roman" w:hAnsi="Times New Roman" w:cs="Times New Roman"/>
              </w:rPr>
            </w:pPr>
            <w:r w:rsidRPr="0063120E">
              <w:rPr>
                <w:rFonts w:ascii="Times New Roman" w:hAnsi="Times New Roman" w:cs="Times New Roman"/>
                <w:b/>
              </w:rPr>
              <w:t xml:space="preserve">№ </w:t>
            </w:r>
            <w:proofErr w:type="gramStart"/>
            <w:r w:rsidRPr="0063120E">
              <w:rPr>
                <w:rFonts w:ascii="Times New Roman" w:hAnsi="Times New Roman" w:cs="Times New Roman"/>
                <w:b/>
              </w:rPr>
              <w:t>п</w:t>
            </w:r>
            <w:proofErr w:type="gramEnd"/>
            <w:r w:rsidRPr="0063120E">
              <w:rPr>
                <w:rFonts w:ascii="Times New Roman" w:hAnsi="Times New Roman" w:cs="Times New Roman"/>
                <w:b/>
              </w:rPr>
              <w:t xml:space="preserve">/п </w:t>
            </w:r>
          </w:p>
          <w:p w:rsidR="0033307A" w:rsidRPr="0063120E" w:rsidRDefault="0033307A" w:rsidP="0063120E">
            <w:pPr>
              <w:spacing w:after="0"/>
              <w:ind w:left="135"/>
              <w:rPr>
                <w:rFonts w:ascii="Times New Roman" w:hAnsi="Times New Roman" w:cs="Times New Roman"/>
              </w:rPr>
            </w:pPr>
          </w:p>
        </w:tc>
        <w:tc>
          <w:tcPr>
            <w:tcW w:w="3339"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b/>
              </w:rPr>
              <w:t>Тема урока</w:t>
            </w:r>
          </w:p>
          <w:p w:rsidR="0033307A" w:rsidRPr="0063120E" w:rsidRDefault="0033307A" w:rsidP="0063120E">
            <w:pPr>
              <w:spacing w:after="0"/>
              <w:ind w:left="135"/>
              <w:jc w:val="center"/>
              <w:rPr>
                <w:rFonts w:ascii="Times New Roman" w:hAnsi="Times New Roman" w:cs="Times New Roman"/>
              </w:rPr>
            </w:pPr>
          </w:p>
        </w:tc>
        <w:tc>
          <w:tcPr>
            <w:tcW w:w="1385" w:type="dxa"/>
            <w:tcMar>
              <w:top w:w="50" w:type="dxa"/>
              <w:left w:w="100" w:type="dxa"/>
            </w:tcMar>
            <w:vAlign w:val="center"/>
          </w:tcPr>
          <w:p w:rsidR="0033307A" w:rsidRPr="0063120E" w:rsidRDefault="0033307A" w:rsidP="0063120E">
            <w:pPr>
              <w:spacing w:after="0"/>
              <w:jc w:val="center"/>
              <w:rPr>
                <w:rFonts w:ascii="Times New Roman" w:hAnsi="Times New Roman" w:cs="Times New Roman"/>
              </w:rPr>
            </w:pPr>
            <w:r w:rsidRPr="0063120E">
              <w:rPr>
                <w:rFonts w:ascii="Times New Roman" w:hAnsi="Times New Roman" w:cs="Times New Roman"/>
                <w:b/>
              </w:rPr>
              <w:t>Количество часов</w:t>
            </w:r>
          </w:p>
        </w:tc>
        <w:tc>
          <w:tcPr>
            <w:tcW w:w="3897"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b/>
              </w:rPr>
            </w:pPr>
            <w:r w:rsidRPr="0063120E">
              <w:rPr>
                <w:rFonts w:ascii="Times New Roman" w:hAnsi="Times New Roman" w:cs="Times New Roman"/>
                <w:b/>
              </w:rPr>
              <w:t>Электронные цифровые образовательные ресурсы</w:t>
            </w:r>
          </w:p>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b/>
                <w:bCs/>
              </w:rPr>
              <w:t>(Библиотека ЦОК</w:t>
            </w:r>
            <w:r w:rsidRPr="0063120E">
              <w:rPr>
                <w:rStyle w:val="af4"/>
                <w:rFonts w:ascii="Times New Roman" w:hAnsi="Times New Roman"/>
                <w:b/>
                <w:bCs/>
              </w:rPr>
              <w:footnoteReference w:id="1"/>
            </w:r>
            <w:r w:rsidRPr="0063120E">
              <w:rPr>
                <w:rFonts w:ascii="Times New Roman" w:hAnsi="Times New Roman" w:cs="Times New Roman"/>
                <w:b/>
                <w:bCs/>
              </w:rPr>
              <w:t>)</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w:t>
            </w:r>
          </w:p>
        </w:tc>
        <w:tc>
          <w:tcPr>
            <w:tcW w:w="3339" w:type="dxa"/>
            <w:tcMar>
              <w:top w:w="50" w:type="dxa"/>
              <w:left w:w="100" w:type="dxa"/>
            </w:tcMar>
            <w:vAlign w:val="center"/>
          </w:tcPr>
          <w:p w:rsidR="0033307A" w:rsidRPr="0063120E" w:rsidRDefault="0033307A" w:rsidP="0063120E">
            <w:pPr>
              <w:spacing w:after="0" w:line="244" w:lineRule="exact"/>
              <w:jc w:val="both"/>
              <w:rPr>
                <w:rFonts w:ascii="Times New Roman" w:hAnsi="Times New Roman" w:cs="Times New Roman"/>
                <w:b/>
              </w:rPr>
            </w:pPr>
            <w:proofErr w:type="gramStart"/>
            <w:r w:rsidRPr="0063120E">
              <w:rPr>
                <w:rStyle w:val="211pt"/>
                <w:rFonts w:eastAsiaTheme="majorEastAsia"/>
                <w:b w:val="0"/>
                <w:color w:val="auto"/>
              </w:rPr>
              <w:t>Прямая</w:t>
            </w:r>
            <w:proofErr w:type="gramEnd"/>
            <w:r w:rsidRPr="0063120E">
              <w:rPr>
                <w:rStyle w:val="211pt"/>
                <w:rFonts w:eastAsiaTheme="majorEastAsia"/>
                <w:b w:val="0"/>
                <w:color w:val="auto"/>
              </w:rPr>
              <w:t xml:space="preserve"> и отрезок</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https://lesson.academy-content.myschool.edu.ru/lesson/c51fafa5-3111-49bd-b7b1-0e046bd1f701</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b/>
              </w:rPr>
            </w:pPr>
            <w:r w:rsidRPr="0063120E">
              <w:rPr>
                <w:rStyle w:val="211pt"/>
                <w:rFonts w:eastAsiaTheme="majorEastAsia"/>
                <w:b w:val="0"/>
                <w:color w:val="auto"/>
              </w:rPr>
              <w:t>Луч и угол</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https://lesson.academy-content.myschool.edu.ru/lesson/e25faebc-</w:t>
            </w:r>
            <w:r w:rsidRPr="0063120E">
              <w:rPr>
                <w:rFonts w:ascii="Times New Roman" w:hAnsi="Times New Roman" w:cs="Times New Roman"/>
              </w:rPr>
              <w:lastRenderedPageBreak/>
              <w:t>8c21-4970-9501-735a5d8406fe</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lastRenderedPageBreak/>
              <w:t>3</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b/>
              </w:rPr>
            </w:pPr>
            <w:r w:rsidRPr="0063120E">
              <w:rPr>
                <w:rStyle w:val="211pt"/>
                <w:rFonts w:eastAsiaTheme="majorEastAsia"/>
                <w:b w:val="0"/>
                <w:color w:val="auto"/>
              </w:rPr>
              <w:t>Сравнение отрезков и углов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https://lesson.academy-content.myschool.edu.ru/lesson/e25faebc-8c21-4970-9501-735a5d8406fe</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Длина отрезка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w:t>
            </w:r>
          </w:p>
        </w:tc>
        <w:tc>
          <w:tcPr>
            <w:tcW w:w="3339" w:type="dxa"/>
            <w:tcMar>
              <w:top w:w="50" w:type="dxa"/>
              <w:left w:w="100" w:type="dxa"/>
            </w:tcMar>
            <w:vAlign w:val="center"/>
          </w:tcPr>
          <w:p w:rsidR="0033307A" w:rsidRPr="0063120E" w:rsidRDefault="0033307A" w:rsidP="0063120E">
            <w:pPr>
              <w:tabs>
                <w:tab w:val="left" w:pos="1915"/>
              </w:tabs>
              <w:spacing w:after="0" w:line="278" w:lineRule="exact"/>
              <w:rPr>
                <w:rFonts w:ascii="Times New Roman" w:hAnsi="Times New Roman" w:cs="Times New Roman"/>
              </w:rPr>
            </w:pPr>
            <w:r w:rsidRPr="0063120E">
              <w:rPr>
                <w:rStyle w:val="21"/>
                <w:rFonts w:eastAsiaTheme="majorEastAsia"/>
                <w:color w:val="auto"/>
              </w:rPr>
              <w:t>Единицы измерения.</w:t>
            </w:r>
            <w:r w:rsidRPr="0063120E">
              <w:rPr>
                <w:rFonts w:ascii="Times New Roman" w:hAnsi="Times New Roman" w:cs="Times New Roman"/>
              </w:rPr>
              <w:t xml:space="preserve"> </w:t>
            </w:r>
            <w:r w:rsidRPr="0063120E">
              <w:rPr>
                <w:rStyle w:val="21"/>
                <w:rFonts w:eastAsiaTheme="majorEastAsia"/>
                <w:color w:val="auto"/>
              </w:rPr>
              <w:t>Измерительные инструменты</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https://lesson.academy-content.myschool.edu.ru/lesson/fb34b8c8-5927-422d-9398-8bfa3725e8a2</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b/>
              </w:rPr>
            </w:pPr>
            <w:r w:rsidRPr="0063120E">
              <w:rPr>
                <w:rStyle w:val="211pt"/>
                <w:rFonts w:eastAsiaTheme="majorEastAsia"/>
                <w:b w:val="0"/>
                <w:color w:val="auto"/>
              </w:rPr>
              <w:t>Измерение углов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https://lesson.academy-content.myschool.edu.ru/lesson/82b889f0-a64c-4483-9a9e-4e9c98597c81</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7</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Смежные и вертикальные углы</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https://lesson.academy-content.myschool.edu.ru/lesson/64ae8b57-b661-4df3-ad17-ffa1e5ef5e12</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8</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Перпендикулярные прямые</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https://lesson.academy-content.myschool.edu.ru/lesson/49589808-d57d-4f46-8c96-ecefbd89b10d</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9</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https://lesson.academy-content.myschool.edu.ru/lesson/189b90cb-f11a-440b-9a49-c1b1e491d3bb</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10</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color w:val="auto"/>
              </w:rPr>
              <w:t>Контрольная работа №1</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11</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Треугольник</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https://lesson.academy-content.myschool.edu.ru/lesson/9e91dce5-a948-470c-b825-ac3dc5bc9c7a</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12</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Первый признак равенства треугольников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https://lesson.academy-content.myschool.edu.ru/lesson/0a0a86c0-cf50-4049-81eb-71051ea43b31</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13</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Первый признак равенства треугольников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14</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 xml:space="preserve">Перпендикуляр </w:t>
            </w:r>
            <w:proofErr w:type="gramStart"/>
            <w:r w:rsidRPr="0063120E">
              <w:rPr>
                <w:rStyle w:val="21"/>
                <w:rFonts w:eastAsiaTheme="majorEastAsia"/>
                <w:color w:val="auto"/>
              </w:rPr>
              <w:t>к</w:t>
            </w:r>
            <w:proofErr w:type="gramEnd"/>
            <w:r w:rsidRPr="0063120E">
              <w:rPr>
                <w:rStyle w:val="21"/>
                <w:rFonts w:eastAsiaTheme="majorEastAsia"/>
                <w:color w:val="auto"/>
              </w:rPr>
              <w:t xml:space="preserve"> прямой</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https://lesson.academy-content.myschool.edu.ru/lesson/eb2b63e9-ba90-45f3-b425-5e918e7cf45b</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15</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Медианы, биссектрисы и высоты треугольника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https://lesson.academy-content.myschool.edu.ru/lesson/bd06cd85-9930-48e2-8399-4bae02262a5e</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16</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Свойства равнобедренного треугольника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https://lesson.academy-content.myschool.edu.ru/lesson/d1130d88-6175-4bfa-9c2d-8c5505b47a3c</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17</w:t>
            </w:r>
          </w:p>
        </w:tc>
        <w:tc>
          <w:tcPr>
            <w:tcW w:w="3339" w:type="dxa"/>
            <w:tcMar>
              <w:top w:w="50" w:type="dxa"/>
              <w:left w:w="100" w:type="dxa"/>
            </w:tcMar>
            <w:vAlign w:val="center"/>
          </w:tcPr>
          <w:p w:rsidR="0033307A" w:rsidRPr="0063120E" w:rsidRDefault="0033307A" w:rsidP="0063120E">
            <w:pPr>
              <w:spacing w:after="60"/>
              <w:ind w:left="47"/>
              <w:jc w:val="both"/>
              <w:rPr>
                <w:rFonts w:ascii="Times New Roman" w:hAnsi="Times New Roman" w:cs="Times New Roman"/>
              </w:rPr>
            </w:pPr>
            <w:r w:rsidRPr="0063120E">
              <w:rPr>
                <w:rStyle w:val="21"/>
                <w:rFonts w:eastAsiaTheme="majorEastAsia"/>
                <w:color w:val="auto"/>
              </w:rPr>
              <w:t>Второй признак равенства треугольников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https://lesson.academy-content.myschool.edu.ru/lesson/62d635d1-1582-47cd-ac38-89e01b529b22</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18</w:t>
            </w:r>
          </w:p>
        </w:tc>
        <w:tc>
          <w:tcPr>
            <w:tcW w:w="3339" w:type="dxa"/>
            <w:tcMar>
              <w:top w:w="50" w:type="dxa"/>
              <w:left w:w="100" w:type="dxa"/>
            </w:tcMar>
            <w:vAlign w:val="center"/>
          </w:tcPr>
          <w:p w:rsidR="0033307A" w:rsidRPr="0063120E" w:rsidRDefault="0033307A" w:rsidP="0063120E">
            <w:pPr>
              <w:spacing w:after="60"/>
              <w:ind w:left="47"/>
              <w:jc w:val="both"/>
              <w:rPr>
                <w:rFonts w:ascii="Times New Roman" w:hAnsi="Times New Roman" w:cs="Times New Roman"/>
              </w:rPr>
            </w:pPr>
            <w:r w:rsidRPr="0063120E">
              <w:rPr>
                <w:rStyle w:val="21"/>
                <w:rFonts w:eastAsiaTheme="majorEastAsia"/>
                <w:color w:val="auto"/>
              </w:rPr>
              <w:t>Второй признак равенства треугольников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19</w:t>
            </w:r>
          </w:p>
        </w:tc>
        <w:tc>
          <w:tcPr>
            <w:tcW w:w="3339" w:type="dxa"/>
            <w:tcMar>
              <w:top w:w="50" w:type="dxa"/>
              <w:left w:w="100" w:type="dxa"/>
            </w:tcMar>
            <w:vAlign w:val="center"/>
          </w:tcPr>
          <w:p w:rsidR="0033307A" w:rsidRPr="0063120E" w:rsidRDefault="0033307A" w:rsidP="0063120E">
            <w:pPr>
              <w:spacing w:after="60"/>
              <w:ind w:left="47"/>
              <w:jc w:val="both"/>
              <w:rPr>
                <w:rFonts w:ascii="Times New Roman" w:hAnsi="Times New Roman" w:cs="Times New Roman"/>
              </w:rPr>
            </w:pPr>
            <w:r w:rsidRPr="0063120E">
              <w:rPr>
                <w:rStyle w:val="21"/>
                <w:rFonts w:eastAsiaTheme="majorEastAsia"/>
                <w:color w:val="auto"/>
              </w:rPr>
              <w:t>Третий признак равенства треугольников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https://lesson.academy-content.myschool.edu.ru/lesson/6de8fc4d-</w:t>
            </w:r>
            <w:r w:rsidRPr="0063120E">
              <w:rPr>
                <w:rFonts w:ascii="Times New Roman" w:hAnsi="Times New Roman" w:cs="Times New Roman"/>
              </w:rPr>
              <w:lastRenderedPageBreak/>
              <w:t>4399-44c4-a68a-4c5b39f4b2fd</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lastRenderedPageBreak/>
              <w:t>20</w:t>
            </w:r>
          </w:p>
        </w:tc>
        <w:tc>
          <w:tcPr>
            <w:tcW w:w="3339" w:type="dxa"/>
            <w:tcMar>
              <w:top w:w="50" w:type="dxa"/>
              <w:left w:w="100" w:type="dxa"/>
            </w:tcMar>
            <w:vAlign w:val="center"/>
          </w:tcPr>
          <w:p w:rsidR="0033307A" w:rsidRPr="0063120E" w:rsidRDefault="0033307A" w:rsidP="0063120E">
            <w:pPr>
              <w:spacing w:after="60"/>
              <w:ind w:left="47"/>
              <w:jc w:val="both"/>
              <w:rPr>
                <w:rFonts w:ascii="Times New Roman" w:hAnsi="Times New Roman" w:cs="Times New Roman"/>
              </w:rPr>
            </w:pPr>
            <w:r w:rsidRPr="0063120E">
              <w:rPr>
                <w:rStyle w:val="21"/>
                <w:rFonts w:eastAsiaTheme="majorEastAsia"/>
                <w:color w:val="auto"/>
              </w:rPr>
              <w:t>Третий признак равенства треугольников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https://lesson.academy-content.myschool.edu.ru/lesson/c63bd992-7c46-4e73-acef-7d09011deded</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21</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Окружность</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https://lesson.academy-content.myschool.edu.ru/lesson/d8a69c4a-22a9-489f-ba34-28cdf7d8c115</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22</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Построения циркулем и линейкой</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23</w:t>
            </w:r>
          </w:p>
        </w:tc>
        <w:tc>
          <w:tcPr>
            <w:tcW w:w="3339" w:type="dxa"/>
            <w:tcMar>
              <w:top w:w="50" w:type="dxa"/>
              <w:left w:w="100" w:type="dxa"/>
            </w:tcMar>
            <w:vAlign w:val="center"/>
          </w:tcPr>
          <w:p w:rsidR="0033307A" w:rsidRPr="0063120E" w:rsidRDefault="0033307A" w:rsidP="0063120E">
            <w:pPr>
              <w:tabs>
                <w:tab w:val="left" w:pos="1603"/>
                <w:tab w:val="left" w:pos="2818"/>
              </w:tabs>
              <w:spacing w:after="0" w:line="283" w:lineRule="exact"/>
              <w:jc w:val="both"/>
              <w:rPr>
                <w:rFonts w:ascii="Times New Roman" w:hAnsi="Times New Roman" w:cs="Times New Roman"/>
              </w:rPr>
            </w:pPr>
            <w:r w:rsidRPr="0063120E">
              <w:rPr>
                <w:rStyle w:val="21"/>
                <w:rFonts w:eastAsiaTheme="majorEastAsia"/>
                <w:color w:val="auto"/>
              </w:rPr>
              <w:t>Примеры задач на</w:t>
            </w:r>
            <w:r w:rsidRPr="0063120E">
              <w:rPr>
                <w:rFonts w:ascii="Times New Roman" w:hAnsi="Times New Roman" w:cs="Times New Roman"/>
              </w:rPr>
              <w:t xml:space="preserve"> </w:t>
            </w:r>
            <w:r w:rsidRPr="0063120E">
              <w:rPr>
                <w:rStyle w:val="21"/>
                <w:rFonts w:eastAsiaTheme="majorEastAsia"/>
                <w:color w:val="auto"/>
              </w:rPr>
              <w:t>построение</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https://lesson.academy-content.myschool.edu.ru/lesson/9b915d67-115c-4736-8dde-e53debdcefed</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24</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25</w:t>
            </w:r>
          </w:p>
        </w:tc>
        <w:tc>
          <w:tcPr>
            <w:tcW w:w="3339" w:type="dxa"/>
            <w:tcMar>
              <w:top w:w="50" w:type="dxa"/>
              <w:left w:w="100" w:type="dxa"/>
            </w:tcMar>
          </w:tcPr>
          <w:p w:rsidR="0033307A" w:rsidRPr="0063120E" w:rsidRDefault="0033307A" w:rsidP="0063120E">
            <w:pPr>
              <w:spacing w:after="0" w:line="244" w:lineRule="exact"/>
              <w:jc w:val="both"/>
              <w:rPr>
                <w:rFonts w:ascii="Times New Roman" w:hAnsi="Times New Roman" w:cs="Times New Roman"/>
              </w:rPr>
            </w:pPr>
            <w:r w:rsidRPr="0063120E">
              <w:rPr>
                <w:rStyle w:val="211pt"/>
                <w:rFonts w:eastAsiaTheme="majorEastAsia"/>
                <w:color w:val="auto"/>
              </w:rPr>
              <w:t>Контрольная работа №2</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26</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 xml:space="preserve">Определение </w:t>
            </w:r>
            <w:proofErr w:type="gramStart"/>
            <w:r w:rsidRPr="0063120E">
              <w:rPr>
                <w:rStyle w:val="21"/>
                <w:rFonts w:eastAsiaTheme="majorEastAsia"/>
                <w:color w:val="auto"/>
              </w:rPr>
              <w:t>параллельных</w:t>
            </w:r>
            <w:proofErr w:type="gramEnd"/>
            <w:r w:rsidRPr="0063120E">
              <w:rPr>
                <w:rStyle w:val="21"/>
                <w:rFonts w:eastAsiaTheme="majorEastAsia"/>
                <w:color w:val="auto"/>
              </w:rPr>
              <w:t xml:space="preserve"> прямых</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https://lesson.academy-content.myschool.edu.ru/lesson/2ed896fd-b317-4b9b-bf50-e47500b6177f</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27</w:t>
            </w:r>
          </w:p>
        </w:tc>
        <w:tc>
          <w:tcPr>
            <w:tcW w:w="3339" w:type="dxa"/>
            <w:tcMar>
              <w:top w:w="50" w:type="dxa"/>
              <w:left w:w="100" w:type="dxa"/>
            </w:tcMar>
            <w:vAlign w:val="center"/>
          </w:tcPr>
          <w:p w:rsidR="0033307A" w:rsidRPr="0063120E" w:rsidRDefault="0033307A" w:rsidP="0063120E">
            <w:pPr>
              <w:tabs>
                <w:tab w:val="left" w:pos="1426"/>
              </w:tabs>
              <w:spacing w:after="0" w:line="274" w:lineRule="exact"/>
              <w:jc w:val="both"/>
              <w:rPr>
                <w:rFonts w:ascii="Times New Roman" w:hAnsi="Times New Roman" w:cs="Times New Roman"/>
              </w:rPr>
            </w:pPr>
            <w:r w:rsidRPr="0063120E">
              <w:rPr>
                <w:rStyle w:val="21"/>
                <w:rFonts w:eastAsiaTheme="majorEastAsia"/>
                <w:color w:val="auto"/>
              </w:rPr>
              <w:t>Признаки параллельности</w:t>
            </w:r>
            <w:r w:rsidRPr="0063120E">
              <w:rPr>
                <w:rFonts w:ascii="Times New Roman" w:hAnsi="Times New Roman" w:cs="Times New Roman"/>
              </w:rPr>
              <w:t xml:space="preserve"> </w:t>
            </w:r>
            <w:r w:rsidRPr="0063120E">
              <w:rPr>
                <w:rStyle w:val="21"/>
                <w:rFonts w:eastAsiaTheme="majorEastAsia"/>
                <w:color w:val="auto"/>
              </w:rPr>
              <w:t>двух прямых</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https://lesson.academy-content.myschool.edu.ru/lesson/99fd27ce-7be2-4128-a830-7bcb8a3d1bb7</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28</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Признаки параллельности</w:t>
            </w:r>
            <w:r w:rsidRPr="0063120E">
              <w:rPr>
                <w:rFonts w:ascii="Times New Roman" w:hAnsi="Times New Roman" w:cs="Times New Roman"/>
              </w:rPr>
              <w:t xml:space="preserve"> </w:t>
            </w:r>
            <w:r w:rsidRPr="0063120E">
              <w:rPr>
                <w:rStyle w:val="21"/>
                <w:rFonts w:eastAsiaTheme="majorEastAsia"/>
                <w:color w:val="auto"/>
              </w:rPr>
              <w:t>двух прямых</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https://lesson.academy-content.myschool.edu.ru/lesson/d0c7cf89-5b47-4d8a-9b30-a5f541cfc772</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29</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 xml:space="preserve">Практические способы построения </w:t>
            </w:r>
            <w:proofErr w:type="gramStart"/>
            <w:r w:rsidRPr="0063120E">
              <w:rPr>
                <w:rStyle w:val="21"/>
                <w:rFonts w:eastAsiaTheme="majorEastAsia"/>
                <w:color w:val="auto"/>
              </w:rPr>
              <w:t>параллельных</w:t>
            </w:r>
            <w:proofErr w:type="gramEnd"/>
            <w:r w:rsidRPr="0063120E">
              <w:rPr>
                <w:rStyle w:val="21"/>
                <w:rFonts w:eastAsiaTheme="majorEastAsia"/>
                <w:color w:val="auto"/>
              </w:rPr>
              <w:t xml:space="preserve"> прямых</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https://lesson.academy-content.myschool.edu.ru/lesson/e646b32a-debd-4849-83f3-fa1e8c57bddb</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30</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Об аксиомах геометрии</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spacing w:after="0"/>
              <w:ind w:left="35"/>
              <w:rPr>
                <w:rFonts w:ascii="Times New Roman" w:hAnsi="Times New Roman" w:cs="Times New Roman"/>
              </w:rPr>
            </w:pPr>
            <w:r w:rsidRPr="0063120E">
              <w:rPr>
                <w:rFonts w:ascii="Times New Roman" w:hAnsi="Times New Roman" w:cs="Times New Roman"/>
              </w:rPr>
              <w:t>https://oblakoz.ru/conspect/489005/pyatyy-postulat-evklida-predstavleniya-o-neevklidovoy-geometrii</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31</w:t>
            </w:r>
          </w:p>
        </w:tc>
        <w:tc>
          <w:tcPr>
            <w:tcW w:w="3339" w:type="dxa"/>
            <w:tcMar>
              <w:top w:w="50" w:type="dxa"/>
              <w:left w:w="100" w:type="dxa"/>
            </w:tcMar>
            <w:vAlign w:val="center"/>
          </w:tcPr>
          <w:p w:rsidR="0033307A" w:rsidRPr="0063120E" w:rsidRDefault="0033307A" w:rsidP="0063120E">
            <w:pPr>
              <w:tabs>
                <w:tab w:val="left" w:pos="1598"/>
              </w:tabs>
              <w:spacing w:after="0" w:line="269" w:lineRule="exact"/>
              <w:jc w:val="both"/>
              <w:rPr>
                <w:rFonts w:ascii="Times New Roman" w:hAnsi="Times New Roman" w:cs="Times New Roman"/>
              </w:rPr>
            </w:pPr>
            <w:r w:rsidRPr="0063120E">
              <w:rPr>
                <w:rStyle w:val="21"/>
                <w:rFonts w:eastAsiaTheme="majorEastAsia"/>
                <w:color w:val="auto"/>
              </w:rPr>
              <w:t xml:space="preserve">Аксиома </w:t>
            </w:r>
            <w:proofErr w:type="gramStart"/>
            <w:r w:rsidRPr="0063120E">
              <w:rPr>
                <w:rStyle w:val="21"/>
                <w:rFonts w:eastAsiaTheme="majorEastAsia"/>
                <w:color w:val="auto"/>
              </w:rPr>
              <w:t>параллельных</w:t>
            </w:r>
            <w:proofErr w:type="gramEnd"/>
            <w:r w:rsidRPr="0063120E">
              <w:rPr>
                <w:rFonts w:ascii="Times New Roman" w:hAnsi="Times New Roman" w:cs="Times New Roman"/>
              </w:rPr>
              <w:t xml:space="preserve"> </w:t>
            </w:r>
            <w:r w:rsidRPr="0063120E">
              <w:rPr>
                <w:rStyle w:val="21"/>
                <w:rFonts w:eastAsiaTheme="majorEastAsia"/>
                <w:color w:val="auto"/>
              </w:rPr>
              <w:t>прямых</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https://lesson.academy-content.myschool.edu.ru/lesson/e646b32a-debd-4849-83f3-fa1e8c57bddb</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32</w:t>
            </w:r>
          </w:p>
        </w:tc>
        <w:tc>
          <w:tcPr>
            <w:tcW w:w="3339" w:type="dxa"/>
            <w:tcMar>
              <w:top w:w="50" w:type="dxa"/>
              <w:left w:w="100" w:type="dxa"/>
            </w:tcMar>
            <w:vAlign w:val="center"/>
          </w:tcPr>
          <w:p w:rsidR="0033307A" w:rsidRPr="0063120E" w:rsidRDefault="0033307A" w:rsidP="0063120E">
            <w:pPr>
              <w:tabs>
                <w:tab w:val="left" w:pos="1541"/>
                <w:tab w:val="left" w:pos="2419"/>
              </w:tabs>
              <w:spacing w:after="0" w:line="274" w:lineRule="exact"/>
              <w:jc w:val="both"/>
              <w:rPr>
                <w:rFonts w:ascii="Times New Roman" w:hAnsi="Times New Roman" w:cs="Times New Roman"/>
              </w:rPr>
            </w:pPr>
            <w:r w:rsidRPr="0063120E">
              <w:rPr>
                <w:rStyle w:val="21"/>
                <w:rFonts w:eastAsiaTheme="majorEastAsia"/>
                <w:color w:val="auto"/>
              </w:rPr>
              <w:t>Теоремы об углах,</w:t>
            </w:r>
            <w:r w:rsidRPr="0063120E">
              <w:rPr>
                <w:rFonts w:ascii="Times New Roman" w:hAnsi="Times New Roman" w:cs="Times New Roman"/>
              </w:rPr>
              <w:t xml:space="preserve"> </w:t>
            </w:r>
            <w:r w:rsidRPr="0063120E">
              <w:rPr>
                <w:rStyle w:val="21"/>
                <w:rFonts w:eastAsiaTheme="majorEastAsia"/>
                <w:color w:val="auto"/>
              </w:rPr>
              <w:t>образованных двумя параллельными прямыми и секущей</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33</w:t>
            </w:r>
          </w:p>
        </w:tc>
        <w:tc>
          <w:tcPr>
            <w:tcW w:w="3339" w:type="dxa"/>
            <w:tcMar>
              <w:top w:w="50" w:type="dxa"/>
              <w:left w:w="100" w:type="dxa"/>
            </w:tcMar>
            <w:vAlign w:val="center"/>
          </w:tcPr>
          <w:p w:rsidR="0033307A" w:rsidRPr="0063120E" w:rsidRDefault="0033307A" w:rsidP="0063120E">
            <w:pPr>
              <w:tabs>
                <w:tab w:val="left" w:pos="955"/>
                <w:tab w:val="left" w:pos="1459"/>
              </w:tabs>
              <w:spacing w:after="0" w:line="274" w:lineRule="exact"/>
              <w:jc w:val="both"/>
              <w:rPr>
                <w:rFonts w:ascii="Times New Roman" w:hAnsi="Times New Roman" w:cs="Times New Roman"/>
              </w:rPr>
            </w:pPr>
            <w:r w:rsidRPr="0063120E">
              <w:rPr>
                <w:rStyle w:val="21"/>
                <w:rFonts w:eastAsiaTheme="majorEastAsia"/>
                <w:color w:val="auto"/>
              </w:rPr>
              <w:t>Углы с соответственно параллельными или перпендикулярными сторонами</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ind w:left="35"/>
              <w:rPr>
                <w:rFonts w:ascii="Times New Roman" w:hAnsi="Times New Roman" w:cs="Times New Roman"/>
              </w:rPr>
            </w:pPr>
            <w:r w:rsidRPr="0063120E">
              <w:rPr>
                <w:rFonts w:ascii="Times New Roman" w:hAnsi="Times New Roman" w:cs="Times New Roman"/>
              </w:rPr>
              <w:t>https://lesson.academy-content.myschool.edu.ru/lesson/e646b32a-debd-4849-83f3-fa1e8c57bddb</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34</w:t>
            </w:r>
          </w:p>
        </w:tc>
        <w:tc>
          <w:tcPr>
            <w:tcW w:w="3339" w:type="dxa"/>
            <w:tcMar>
              <w:top w:w="50" w:type="dxa"/>
              <w:left w:w="100" w:type="dxa"/>
            </w:tcMar>
            <w:vAlign w:val="center"/>
          </w:tcPr>
          <w:p w:rsidR="0033307A" w:rsidRPr="0063120E" w:rsidRDefault="0033307A" w:rsidP="0063120E">
            <w:pPr>
              <w:spacing w:after="60"/>
              <w:ind w:left="47"/>
              <w:rPr>
                <w:rFonts w:ascii="Times New Roman" w:hAnsi="Times New Roman" w:cs="Times New Roman"/>
              </w:rPr>
            </w:pPr>
            <w:r w:rsidRPr="0063120E">
              <w:rPr>
                <w:rStyle w:val="21"/>
                <w:rFonts w:eastAsiaTheme="majorEastAsia"/>
                <w:color w:val="auto"/>
              </w:rPr>
              <w:t>Решение задач</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https://lesson.academy-content.myschool.edu.ru/lesson/15e0b6df-a365-4a5f-966d-82ac968999e0</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35</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36</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color w:val="auto"/>
              </w:rPr>
              <w:t>Контрольная работа №3</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spacing w:after="0"/>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37</w:t>
            </w:r>
          </w:p>
        </w:tc>
        <w:tc>
          <w:tcPr>
            <w:tcW w:w="3339" w:type="dxa"/>
            <w:tcMar>
              <w:top w:w="50" w:type="dxa"/>
              <w:left w:w="100" w:type="dxa"/>
            </w:tcMar>
            <w:vAlign w:val="bottom"/>
          </w:tcPr>
          <w:p w:rsidR="0033307A" w:rsidRPr="0063120E" w:rsidRDefault="0033307A" w:rsidP="0063120E">
            <w:pPr>
              <w:spacing w:after="0" w:line="274" w:lineRule="exact"/>
              <w:rPr>
                <w:rFonts w:ascii="Times New Roman" w:hAnsi="Times New Roman" w:cs="Times New Roman"/>
              </w:rPr>
            </w:pPr>
            <w:r w:rsidRPr="0063120E">
              <w:rPr>
                <w:rStyle w:val="21"/>
                <w:rFonts w:eastAsiaTheme="majorEastAsia"/>
                <w:color w:val="auto"/>
              </w:rPr>
              <w:t>Теорема о сумме углов треугольника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https://lesson.academy-content.myschool.edu.ru/lesson/ff6ef144-5175-42d2-b2b1-4b549191a07b</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38</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 xml:space="preserve">Остроугольный, прямоугольный и </w:t>
            </w:r>
            <w:r w:rsidRPr="0063120E">
              <w:rPr>
                <w:rStyle w:val="21"/>
                <w:rFonts w:eastAsiaTheme="majorEastAsia"/>
                <w:color w:val="auto"/>
              </w:rPr>
              <w:lastRenderedPageBreak/>
              <w:t>тупоугольный треугольники</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lastRenderedPageBreak/>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lastRenderedPageBreak/>
              <w:t>39</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Теорема о соотношениях между сторонами и углами треугольника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https://lesson.academy-content.myschool.edu.ru/lesson/3a8288ac-cee4-4754-8289-7d43dbc08d6e</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40</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Неравенство треугольника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https://lesson.academy-content.myschool.edu.ru/lesson/6c84445d-77a5-47e3-86ef-89ee3d23dd2e</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41</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Неравенство треугольника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center"/>
          </w:tcPr>
          <w:p w:rsidR="0033307A" w:rsidRPr="0063120E" w:rsidRDefault="0033307A" w:rsidP="0063120E">
            <w:pPr>
              <w:spacing w:after="0"/>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42</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https://lesson.academy-content.myschool.edu.ru/lesson/3e701981-e3f3-4b7f-aeb8-1d198762c862</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43</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color w:val="auto"/>
              </w:rPr>
              <w:t>Контрольная работа №4</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44</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Некоторые свойства и признаки прямоугольных треугольников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https://lesson.academy-content.myschool.edu.ru/lesson/ae82bbf7-aa2c-4462-acc5-d3fe4385ceb1</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45</w:t>
            </w:r>
          </w:p>
        </w:tc>
        <w:tc>
          <w:tcPr>
            <w:tcW w:w="3339" w:type="dxa"/>
            <w:tcMar>
              <w:top w:w="50" w:type="dxa"/>
              <w:left w:w="100" w:type="dxa"/>
            </w:tcMar>
            <w:vAlign w:val="center"/>
          </w:tcPr>
          <w:p w:rsidR="0033307A" w:rsidRPr="0063120E" w:rsidRDefault="0033307A" w:rsidP="0063120E">
            <w:pPr>
              <w:tabs>
                <w:tab w:val="left" w:pos="2040"/>
              </w:tabs>
              <w:spacing w:after="0" w:line="274" w:lineRule="exact"/>
              <w:jc w:val="both"/>
              <w:rPr>
                <w:rFonts w:ascii="Times New Roman" w:hAnsi="Times New Roman" w:cs="Times New Roman"/>
              </w:rPr>
            </w:pPr>
            <w:r w:rsidRPr="0063120E">
              <w:rPr>
                <w:rStyle w:val="21"/>
                <w:rFonts w:eastAsiaTheme="majorEastAsia"/>
                <w:color w:val="auto"/>
              </w:rPr>
              <w:t>Признаки равенства прямоугольных треугольников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https://lesson.academy-content.myschool.edu.ru/lesson/0ca2f2c0-60b6-4d62-b7a8-c65e91f40753</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46</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Признаки равенства прямоугольных треугольников</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https://lesson.academy-content.myschool.edu.ru/lesson/3a95d2ed-f508-4bbe-8744-2489e73bcaa7</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47</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 xml:space="preserve">Расстояние от точки </w:t>
            </w:r>
            <w:proofErr w:type="gramStart"/>
            <w:r w:rsidRPr="0063120E">
              <w:rPr>
                <w:rStyle w:val="21"/>
                <w:rFonts w:eastAsiaTheme="majorEastAsia"/>
                <w:color w:val="auto"/>
              </w:rPr>
              <w:t>до</w:t>
            </w:r>
            <w:proofErr w:type="gramEnd"/>
            <w:r w:rsidRPr="0063120E">
              <w:rPr>
                <w:rStyle w:val="21"/>
                <w:rFonts w:eastAsiaTheme="majorEastAsia"/>
                <w:color w:val="auto"/>
              </w:rPr>
              <w:t xml:space="preserve"> прямой. Расстояние между </w:t>
            </w:r>
            <w:proofErr w:type="gramStart"/>
            <w:r w:rsidRPr="0063120E">
              <w:rPr>
                <w:rStyle w:val="21"/>
                <w:rFonts w:eastAsiaTheme="majorEastAsia"/>
                <w:color w:val="auto"/>
              </w:rPr>
              <w:t>параллельными</w:t>
            </w:r>
            <w:proofErr w:type="gramEnd"/>
            <w:r w:rsidRPr="0063120E">
              <w:rPr>
                <w:rStyle w:val="21"/>
                <w:rFonts w:eastAsiaTheme="majorEastAsia"/>
                <w:color w:val="auto"/>
              </w:rPr>
              <w:t xml:space="preserve"> прямыми</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https://lesson.academy-content.myschool.edu.ru/lesson/a82ec61c-5784-4ddf-ada3-8b6a32691990</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48</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 xml:space="preserve">Расстояние от точки </w:t>
            </w:r>
            <w:proofErr w:type="gramStart"/>
            <w:r w:rsidRPr="0063120E">
              <w:rPr>
                <w:rStyle w:val="21"/>
                <w:rFonts w:eastAsiaTheme="majorEastAsia"/>
                <w:color w:val="auto"/>
              </w:rPr>
              <w:t>до</w:t>
            </w:r>
            <w:proofErr w:type="gramEnd"/>
            <w:r w:rsidRPr="0063120E">
              <w:rPr>
                <w:rStyle w:val="21"/>
                <w:rFonts w:eastAsiaTheme="majorEastAsia"/>
                <w:color w:val="auto"/>
              </w:rPr>
              <w:t xml:space="preserve"> прямой. Расстояние между </w:t>
            </w:r>
            <w:proofErr w:type="gramStart"/>
            <w:r w:rsidRPr="0063120E">
              <w:rPr>
                <w:rStyle w:val="21"/>
                <w:rFonts w:eastAsiaTheme="majorEastAsia"/>
                <w:color w:val="auto"/>
              </w:rPr>
              <w:t>параллельными</w:t>
            </w:r>
            <w:proofErr w:type="gramEnd"/>
            <w:r w:rsidRPr="0063120E">
              <w:rPr>
                <w:rStyle w:val="21"/>
                <w:rFonts w:eastAsiaTheme="majorEastAsia"/>
                <w:color w:val="auto"/>
              </w:rPr>
              <w:t xml:space="preserve"> прямыми</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center"/>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49</w:t>
            </w:r>
          </w:p>
        </w:tc>
        <w:tc>
          <w:tcPr>
            <w:tcW w:w="3339" w:type="dxa"/>
            <w:tcMar>
              <w:top w:w="50" w:type="dxa"/>
              <w:left w:w="100" w:type="dxa"/>
            </w:tcMar>
            <w:vAlign w:val="center"/>
          </w:tcPr>
          <w:p w:rsidR="0033307A" w:rsidRPr="0063120E" w:rsidRDefault="0033307A" w:rsidP="0063120E">
            <w:pPr>
              <w:spacing w:after="60"/>
              <w:ind w:left="47"/>
              <w:rPr>
                <w:rFonts w:ascii="Times New Roman" w:hAnsi="Times New Roman" w:cs="Times New Roman"/>
              </w:rPr>
            </w:pPr>
            <w:r w:rsidRPr="0063120E">
              <w:rPr>
                <w:rStyle w:val="21"/>
                <w:rFonts w:eastAsiaTheme="majorEastAsia"/>
                <w:color w:val="auto"/>
              </w:rPr>
              <w:t>Построение треугольника по трём элементам</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center"/>
          </w:tcPr>
          <w:p w:rsidR="0033307A" w:rsidRPr="0063120E" w:rsidRDefault="0033307A" w:rsidP="0063120E">
            <w:pPr>
              <w:ind w:left="35"/>
              <w:rPr>
                <w:rFonts w:ascii="Times New Roman" w:hAnsi="Times New Roman" w:cs="Times New Roman"/>
              </w:rPr>
            </w:pPr>
            <w:r w:rsidRPr="0063120E">
              <w:rPr>
                <w:rFonts w:ascii="Times New Roman" w:hAnsi="Times New Roman" w:cs="Times New Roman"/>
              </w:rPr>
              <w:t>https://oblakoz.ru/conspect/489017/postroenie-treugolnika</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50</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Построение треугольника по трём элементам</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center"/>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51</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https://lesson.academy-content.myschool.edu.ru/lesson/dd1ecbf5-94a8-4e76-9031-205aea2befcb</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52</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https://lesson.academy-content.myschool.edu.ru/lesson/b1649f0e-06af-4cb5-9d29-d2d67ebadb9c</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53</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color w:val="auto"/>
              </w:rPr>
              <w:t>Контрольная работа №5</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54</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Свойства биссектрисы угла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https://lesson.academy-content.myschool.edu.ru/lesson/11562133-89f9-492c-90f9-2c4804c1da58</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55</w:t>
            </w:r>
          </w:p>
        </w:tc>
        <w:tc>
          <w:tcPr>
            <w:tcW w:w="3339" w:type="dxa"/>
            <w:tcMar>
              <w:top w:w="50" w:type="dxa"/>
              <w:left w:w="100" w:type="dxa"/>
            </w:tcMar>
            <w:vAlign w:val="center"/>
          </w:tcPr>
          <w:p w:rsidR="0033307A" w:rsidRPr="0063120E" w:rsidRDefault="0033307A" w:rsidP="0063120E">
            <w:pPr>
              <w:tabs>
                <w:tab w:val="left" w:pos="1752"/>
              </w:tabs>
              <w:spacing w:after="0" w:line="269" w:lineRule="exact"/>
              <w:jc w:val="both"/>
              <w:rPr>
                <w:rFonts w:ascii="Times New Roman" w:hAnsi="Times New Roman" w:cs="Times New Roman"/>
              </w:rPr>
            </w:pPr>
            <w:r w:rsidRPr="0063120E">
              <w:rPr>
                <w:rStyle w:val="21"/>
                <w:rFonts w:eastAsiaTheme="majorEastAsia"/>
                <w:color w:val="auto"/>
              </w:rPr>
              <w:t>Свойства серединного перпендикуляра к отрезку</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https://lesson.academy-content.myschool.edu.ru/lesson/07f248e2-</w:t>
            </w:r>
            <w:r w:rsidRPr="0063120E">
              <w:rPr>
                <w:rFonts w:ascii="Times New Roman" w:hAnsi="Times New Roman" w:cs="Times New Roman"/>
              </w:rPr>
              <w:lastRenderedPageBreak/>
              <w:t>6323-4b14-9144-191decc9088b</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lastRenderedPageBreak/>
              <w:t>56</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Свойства диаметров и хорд окружности</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https://lesson.academy-content.myschool.edu.ru/lesson/41ebb012-8761-4819-8ac3-41b7e05f691b</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57</w:t>
            </w:r>
          </w:p>
        </w:tc>
        <w:tc>
          <w:tcPr>
            <w:tcW w:w="3339" w:type="dxa"/>
            <w:tcMar>
              <w:top w:w="50" w:type="dxa"/>
              <w:left w:w="100" w:type="dxa"/>
            </w:tcMar>
            <w:vAlign w:val="center"/>
          </w:tcPr>
          <w:p w:rsidR="0033307A" w:rsidRPr="0063120E" w:rsidRDefault="0033307A" w:rsidP="0063120E">
            <w:pPr>
              <w:tabs>
                <w:tab w:val="left" w:pos="845"/>
                <w:tab w:val="left" w:pos="1978"/>
              </w:tabs>
              <w:spacing w:after="0" w:line="274" w:lineRule="exact"/>
              <w:jc w:val="both"/>
              <w:rPr>
                <w:rFonts w:ascii="Times New Roman" w:hAnsi="Times New Roman" w:cs="Times New Roman"/>
              </w:rPr>
            </w:pPr>
            <w:r w:rsidRPr="0063120E">
              <w:rPr>
                <w:rStyle w:val="21"/>
                <w:rFonts w:eastAsiaTheme="majorEastAsia"/>
                <w:color w:val="auto"/>
              </w:rPr>
              <w:t>Три случая взаимного расположения окружности и прямой.</w:t>
            </w:r>
            <w:r w:rsidRPr="0063120E">
              <w:rPr>
                <w:rStyle w:val="21"/>
                <w:rFonts w:eastAsiaTheme="majorEastAsia"/>
                <w:color w:val="auto"/>
              </w:rPr>
              <w:tab/>
              <w:t>Касательная к окружности</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https://lesson.academy-content.myschool.edu.ru/lesson/33191dc7-3125-4576-a988-2f654ca0f42c</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58</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Вписанная и описанная окружности треугольника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https://lesson.academy-content.myschool.edu.ru/lesson/eba8e98b-faf0-4b5e-81ea-73fd905a77a3</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59</w:t>
            </w:r>
          </w:p>
        </w:tc>
        <w:tc>
          <w:tcPr>
            <w:tcW w:w="3339" w:type="dxa"/>
            <w:tcMar>
              <w:top w:w="50" w:type="dxa"/>
              <w:left w:w="100" w:type="dxa"/>
            </w:tcMar>
            <w:vAlign w:val="center"/>
          </w:tcPr>
          <w:p w:rsidR="0033307A" w:rsidRPr="0063120E" w:rsidRDefault="0033307A" w:rsidP="0063120E">
            <w:pPr>
              <w:tabs>
                <w:tab w:val="left" w:pos="1522"/>
              </w:tabs>
              <w:spacing w:after="0" w:line="278" w:lineRule="exact"/>
              <w:jc w:val="both"/>
              <w:rPr>
                <w:rFonts w:ascii="Times New Roman" w:hAnsi="Times New Roman" w:cs="Times New Roman"/>
              </w:rPr>
            </w:pPr>
            <w:proofErr w:type="gramStart"/>
            <w:r w:rsidRPr="0063120E">
              <w:rPr>
                <w:rStyle w:val="21"/>
                <w:rFonts w:eastAsiaTheme="majorEastAsia"/>
                <w:color w:val="auto"/>
              </w:rPr>
              <w:t>Фигуры, симметричные относительно прямой</w:t>
            </w:r>
            <w:proofErr w:type="gramEnd"/>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https://lesson.academy-content.myschool.edu.ru/lesson/838faa14-c100-4a85-ad2c-2e66ec635769</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60</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Осевая симметрия и её свойства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61</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https://lesson.academy-content.myschool.edu.ru/lesson/558b3967-ca83-4fc6-9db3-bf307a131078</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62</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https://lesson.academy-content.myschool.edu.ru/lesson/fb9ca7be-7cd5-4382-ba21-3161996a1c34</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63</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Fonts w:ascii="Times New Roman" w:hAnsi="Times New Roman" w:cs="Times New Roman"/>
              </w:rPr>
              <w:t xml:space="preserve">Повторение. Треугольники. </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https://lesson.academy-content.myschool.edu.ru/lesson/960d22ff-75d7-4d92-95de-7c4db4d2435d</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64</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Fonts w:ascii="Times New Roman" w:hAnsi="Times New Roman" w:cs="Times New Roman"/>
              </w:rPr>
              <w:t>Повторение. Треугольники.</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65</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Fonts w:ascii="Times New Roman" w:hAnsi="Times New Roman" w:cs="Times New Roman"/>
              </w:rPr>
              <w:t>Повторение. Параллельные прямые. Сумма углов треугольника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https://lesson.academy-content.myschool.edu.ru/lesson/08612e4b-3e72-4704-8219-ccf95f61772c</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66</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Fonts w:ascii="Times New Roman" w:hAnsi="Times New Roman" w:cs="Times New Roman"/>
              </w:rPr>
              <w:t>Повторение. Окружность и круг</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https://lesson.academy-content.myschool.edu.ru/lesson/66e97d2b-80e0-45aa-a1d6-a8035faf4239</w:t>
            </w: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67</w:t>
            </w:r>
          </w:p>
        </w:tc>
        <w:tc>
          <w:tcPr>
            <w:tcW w:w="3339" w:type="dxa"/>
            <w:tcMar>
              <w:top w:w="50" w:type="dxa"/>
              <w:left w:w="100" w:type="dxa"/>
            </w:tcMar>
            <w:vAlign w:val="center"/>
          </w:tcPr>
          <w:p w:rsidR="0033307A" w:rsidRPr="0063120E" w:rsidRDefault="0033307A" w:rsidP="0063120E">
            <w:pPr>
              <w:spacing w:after="0"/>
              <w:ind w:left="47"/>
              <w:rPr>
                <w:rFonts w:ascii="Times New Roman" w:hAnsi="Times New Roman" w:cs="Times New Roman"/>
                <w:b/>
              </w:rPr>
            </w:pPr>
            <w:r w:rsidRPr="0063120E">
              <w:rPr>
                <w:rFonts w:ascii="Times New Roman" w:hAnsi="Times New Roman" w:cs="Times New Roman"/>
                <w:b/>
              </w:rPr>
              <w:t>Итоговая контрольная работа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1017"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68</w:t>
            </w:r>
          </w:p>
        </w:tc>
        <w:tc>
          <w:tcPr>
            <w:tcW w:w="3339"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Повторение и  обобщение по курсу геометрии 7 класса</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https://lesson.academy-content.myschool.edu.ru/lesson/6542b5d4-ab61-4338-a847-dee9b0d9f194</w:t>
            </w:r>
          </w:p>
        </w:tc>
      </w:tr>
      <w:tr w:rsidR="0033307A" w:rsidRPr="0063120E" w:rsidTr="0063120E">
        <w:trPr>
          <w:trHeight w:val="144"/>
          <w:tblCellSpacing w:w="20" w:type="nil"/>
        </w:trPr>
        <w:tc>
          <w:tcPr>
            <w:tcW w:w="0" w:type="auto"/>
            <w:gridSpan w:val="2"/>
            <w:tcMar>
              <w:top w:w="50" w:type="dxa"/>
              <w:left w:w="100" w:type="dxa"/>
            </w:tcMar>
            <w:vAlign w:val="center"/>
          </w:tcPr>
          <w:p w:rsidR="0033307A" w:rsidRPr="0063120E" w:rsidRDefault="0033307A" w:rsidP="0063120E">
            <w:pPr>
              <w:spacing w:after="0"/>
              <w:ind w:left="135"/>
              <w:rPr>
                <w:rFonts w:ascii="Times New Roman" w:hAnsi="Times New Roman" w:cs="Times New Roman"/>
              </w:rPr>
            </w:pPr>
            <w:r w:rsidRPr="0063120E">
              <w:rPr>
                <w:rFonts w:ascii="Times New Roman" w:hAnsi="Times New Roman" w:cs="Times New Roman"/>
              </w:rPr>
              <w:t>ОБЩЕЕ КОЛИЧЕСТВО ЧАСОВ ПО ПРОГРАММЕ</w:t>
            </w:r>
          </w:p>
        </w:tc>
        <w:tc>
          <w:tcPr>
            <w:tcW w:w="1385"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68</w:t>
            </w:r>
          </w:p>
        </w:tc>
        <w:tc>
          <w:tcPr>
            <w:tcW w:w="3897" w:type="dxa"/>
            <w:tcMar>
              <w:top w:w="50" w:type="dxa"/>
              <w:left w:w="100" w:type="dxa"/>
            </w:tcMar>
            <w:vAlign w:val="center"/>
          </w:tcPr>
          <w:p w:rsidR="0033307A" w:rsidRPr="0063120E" w:rsidRDefault="0033307A" w:rsidP="0063120E">
            <w:pPr>
              <w:rPr>
                <w:rFonts w:ascii="Times New Roman" w:hAnsi="Times New Roman" w:cs="Times New Roman"/>
              </w:rPr>
            </w:pPr>
          </w:p>
        </w:tc>
      </w:tr>
    </w:tbl>
    <w:p w:rsidR="0033307A" w:rsidRDefault="0033307A" w:rsidP="0033307A"/>
    <w:p w:rsidR="00A41398" w:rsidRDefault="00A41398" w:rsidP="0033307A">
      <w:pPr>
        <w:spacing w:after="0"/>
        <w:ind w:left="120"/>
        <w:rPr>
          <w:rFonts w:ascii="Times New Roman" w:hAnsi="Times New Roman"/>
          <w:b/>
          <w:sz w:val="28"/>
        </w:rPr>
      </w:pPr>
    </w:p>
    <w:p w:rsidR="00A41398" w:rsidRDefault="00A41398" w:rsidP="0033307A">
      <w:pPr>
        <w:spacing w:after="0"/>
        <w:ind w:left="120"/>
        <w:rPr>
          <w:rFonts w:ascii="Times New Roman" w:hAnsi="Times New Roman"/>
          <w:b/>
          <w:sz w:val="28"/>
        </w:rPr>
      </w:pPr>
    </w:p>
    <w:p w:rsidR="0033307A" w:rsidRDefault="0033307A" w:rsidP="0033307A">
      <w:pPr>
        <w:spacing w:after="0"/>
        <w:ind w:left="120"/>
        <w:rPr>
          <w:rFonts w:ascii="Times New Roman" w:hAnsi="Times New Roman"/>
          <w:b/>
          <w:sz w:val="24"/>
          <w:szCs w:val="24"/>
        </w:rPr>
      </w:pPr>
      <w:r w:rsidRPr="0033307A">
        <w:rPr>
          <w:rFonts w:ascii="Times New Roman" w:hAnsi="Times New Roman"/>
          <w:b/>
          <w:sz w:val="28"/>
        </w:rPr>
        <w:t xml:space="preserve"> </w:t>
      </w:r>
      <w:r w:rsidRPr="0033307A">
        <w:rPr>
          <w:rFonts w:ascii="Times New Roman" w:hAnsi="Times New Roman"/>
          <w:b/>
          <w:sz w:val="24"/>
          <w:szCs w:val="24"/>
        </w:rPr>
        <w:t xml:space="preserve">8 КЛАСС </w:t>
      </w:r>
    </w:p>
    <w:p w:rsidR="00A41398" w:rsidRPr="0033307A" w:rsidRDefault="00A41398" w:rsidP="0033307A">
      <w:pPr>
        <w:spacing w:after="0"/>
        <w:ind w:left="120"/>
        <w:rPr>
          <w:sz w:val="24"/>
          <w:szCs w:val="24"/>
        </w:rPr>
      </w:pPr>
    </w:p>
    <w:tbl>
      <w:tblPr>
        <w:tblW w:w="9640" w:type="dxa"/>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050"/>
        <w:gridCol w:w="1458"/>
        <w:gridCol w:w="4294"/>
      </w:tblGrid>
      <w:tr w:rsidR="0033307A" w:rsidRPr="0063120E" w:rsidTr="0063120E">
        <w:trPr>
          <w:trHeight w:val="944"/>
          <w:tblCellSpacing w:w="20" w:type="nil"/>
        </w:trPr>
        <w:tc>
          <w:tcPr>
            <w:tcW w:w="851" w:type="dxa"/>
            <w:tcMar>
              <w:top w:w="50" w:type="dxa"/>
              <w:left w:w="100" w:type="dxa"/>
            </w:tcMar>
            <w:vAlign w:val="center"/>
          </w:tcPr>
          <w:bookmarkEnd w:id="1"/>
          <w:p w:rsidR="0033307A" w:rsidRPr="0063120E" w:rsidRDefault="0033307A" w:rsidP="0063120E">
            <w:pPr>
              <w:spacing w:after="0"/>
              <w:ind w:left="135"/>
              <w:rPr>
                <w:rFonts w:ascii="Times New Roman" w:hAnsi="Times New Roman" w:cs="Times New Roman"/>
              </w:rPr>
            </w:pPr>
            <w:r w:rsidRPr="0063120E">
              <w:rPr>
                <w:rFonts w:ascii="Times New Roman" w:hAnsi="Times New Roman" w:cs="Times New Roman"/>
                <w:b/>
              </w:rPr>
              <w:lastRenderedPageBreak/>
              <w:t xml:space="preserve">№ </w:t>
            </w:r>
            <w:proofErr w:type="gramStart"/>
            <w:r w:rsidRPr="0063120E">
              <w:rPr>
                <w:rFonts w:ascii="Times New Roman" w:hAnsi="Times New Roman" w:cs="Times New Roman"/>
                <w:b/>
              </w:rPr>
              <w:t>п</w:t>
            </w:r>
            <w:proofErr w:type="gramEnd"/>
            <w:r w:rsidRPr="0063120E">
              <w:rPr>
                <w:rFonts w:ascii="Times New Roman" w:hAnsi="Times New Roman" w:cs="Times New Roman"/>
                <w:b/>
              </w:rPr>
              <w:t xml:space="preserve">/п </w:t>
            </w:r>
          </w:p>
          <w:p w:rsidR="0033307A" w:rsidRPr="0063120E" w:rsidRDefault="0033307A" w:rsidP="0063120E">
            <w:pPr>
              <w:spacing w:after="0"/>
              <w:ind w:left="135"/>
              <w:rPr>
                <w:rFonts w:ascii="Times New Roman" w:hAnsi="Times New Roman" w:cs="Times New Roman"/>
              </w:rPr>
            </w:pPr>
          </w:p>
        </w:tc>
        <w:tc>
          <w:tcPr>
            <w:tcW w:w="3119"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b/>
              </w:rPr>
              <w:t>Тема урока</w:t>
            </w:r>
          </w:p>
          <w:p w:rsidR="0033307A" w:rsidRPr="0063120E" w:rsidRDefault="0033307A" w:rsidP="0063120E">
            <w:pPr>
              <w:spacing w:after="0"/>
              <w:ind w:left="135"/>
              <w:jc w:val="center"/>
              <w:rPr>
                <w:rFonts w:ascii="Times New Roman" w:hAnsi="Times New Roman" w:cs="Times New Roman"/>
              </w:rPr>
            </w:pPr>
          </w:p>
        </w:tc>
        <w:tc>
          <w:tcPr>
            <w:tcW w:w="1463" w:type="dxa"/>
            <w:tcMar>
              <w:top w:w="50" w:type="dxa"/>
              <w:left w:w="100" w:type="dxa"/>
            </w:tcMar>
            <w:vAlign w:val="center"/>
          </w:tcPr>
          <w:p w:rsidR="0033307A" w:rsidRPr="0063120E" w:rsidRDefault="0033307A" w:rsidP="0063120E">
            <w:pPr>
              <w:spacing w:after="0"/>
              <w:jc w:val="center"/>
              <w:rPr>
                <w:rFonts w:ascii="Times New Roman" w:hAnsi="Times New Roman" w:cs="Times New Roman"/>
              </w:rPr>
            </w:pPr>
            <w:r w:rsidRPr="0063120E">
              <w:rPr>
                <w:rFonts w:ascii="Times New Roman" w:hAnsi="Times New Roman" w:cs="Times New Roman"/>
                <w:b/>
              </w:rPr>
              <w:t>Количество часов</w:t>
            </w:r>
          </w:p>
        </w:tc>
        <w:tc>
          <w:tcPr>
            <w:tcW w:w="4207"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b/>
              </w:rPr>
            </w:pPr>
            <w:r w:rsidRPr="0063120E">
              <w:rPr>
                <w:rFonts w:ascii="Times New Roman" w:hAnsi="Times New Roman" w:cs="Times New Roman"/>
                <w:b/>
              </w:rPr>
              <w:t>Электронные цифровые образовательные ресурсы</w:t>
            </w:r>
          </w:p>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b/>
                <w:bCs/>
              </w:rPr>
              <w:t>(Библиотека ЦОК</w:t>
            </w:r>
            <w:r w:rsidRPr="0063120E">
              <w:rPr>
                <w:rStyle w:val="af4"/>
                <w:rFonts w:ascii="Times New Roman" w:hAnsi="Times New Roman"/>
                <w:b/>
                <w:bCs/>
              </w:rPr>
              <w:footnoteReference w:id="2"/>
            </w:r>
            <w:r w:rsidRPr="0063120E">
              <w:rPr>
                <w:rFonts w:ascii="Times New Roman" w:hAnsi="Times New Roman" w:cs="Times New Roman"/>
                <w:b/>
                <w:bCs/>
              </w:rPr>
              <w:t>)</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w:t>
            </w:r>
          </w:p>
        </w:tc>
        <w:tc>
          <w:tcPr>
            <w:tcW w:w="3119"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Style w:val="21"/>
                <w:rFonts w:eastAsiaTheme="majorEastAsia"/>
                <w:color w:val="auto"/>
              </w:rPr>
              <w:t>Выпуклый многоугольник</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ind w:left="35"/>
              <w:rPr>
                <w:rFonts w:ascii="Times New Roman" w:hAnsi="Times New Roman" w:cs="Times New Roman"/>
              </w:rPr>
            </w:pPr>
            <w:r w:rsidRPr="0063120E">
              <w:rPr>
                <w:rFonts w:ascii="Times New Roman" w:hAnsi="Times New Roman" w:cs="Times New Roman"/>
              </w:rPr>
              <w:t>https://oblakoz.ru/conspect/514564/vypuklye-i-nevypuklye-mnogougolniki</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b/>
              </w:rPr>
            </w:pPr>
            <w:r w:rsidRPr="0063120E">
              <w:rPr>
                <w:rStyle w:val="21"/>
                <w:rFonts w:eastAsiaTheme="majorEastAsia"/>
                <w:color w:val="auto"/>
              </w:rPr>
              <w:t>Четырёхугольник</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https://lesson.academy-content.myschool.edu.ru/lesson/5678c350-ad75-4239-b33a-22ae4808ad0b</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w:t>
            </w:r>
          </w:p>
        </w:tc>
        <w:tc>
          <w:tcPr>
            <w:tcW w:w="3119" w:type="dxa"/>
            <w:tcMar>
              <w:top w:w="50" w:type="dxa"/>
              <w:left w:w="100" w:type="dxa"/>
            </w:tcMar>
            <w:vAlign w:val="bottom"/>
          </w:tcPr>
          <w:p w:rsidR="0033307A" w:rsidRPr="0063120E" w:rsidRDefault="0033307A" w:rsidP="0063120E">
            <w:pPr>
              <w:spacing w:after="0"/>
              <w:jc w:val="both"/>
              <w:rPr>
                <w:rFonts w:ascii="Times New Roman" w:hAnsi="Times New Roman" w:cs="Times New Roman"/>
              </w:rPr>
            </w:pPr>
            <w:r w:rsidRPr="0063120E">
              <w:rPr>
                <w:rStyle w:val="21"/>
                <w:rFonts w:eastAsiaTheme="majorEastAsia"/>
                <w:color w:val="auto"/>
              </w:rPr>
              <w:t>Параллелограмм</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tcMar>
              <w:top w:w="50" w:type="dxa"/>
              <w:left w:w="100" w:type="dxa"/>
            </w:tcMar>
            <w:vAlign w:val="bottom"/>
          </w:tcPr>
          <w:p w:rsidR="0033307A" w:rsidRPr="0063120E" w:rsidRDefault="0033307A" w:rsidP="0063120E">
            <w:pPr>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Признаки параллелограмма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https://lesson.academy-content.myschool.edu.ru/lesson/1c613bbc-0562-4fd8-a081-3936a38e21f2</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w:t>
            </w:r>
          </w:p>
        </w:tc>
        <w:tc>
          <w:tcPr>
            <w:tcW w:w="3119" w:type="dxa"/>
            <w:tcMar>
              <w:top w:w="50" w:type="dxa"/>
              <w:left w:w="100" w:type="dxa"/>
            </w:tcMar>
            <w:vAlign w:val="center"/>
          </w:tcPr>
          <w:p w:rsidR="0033307A" w:rsidRPr="0063120E" w:rsidRDefault="0033307A" w:rsidP="0063120E">
            <w:pPr>
              <w:tabs>
                <w:tab w:val="left" w:pos="1915"/>
              </w:tabs>
              <w:spacing w:after="0" w:line="278" w:lineRule="exact"/>
              <w:jc w:val="both"/>
              <w:rPr>
                <w:rFonts w:ascii="Times New Roman" w:hAnsi="Times New Roman" w:cs="Times New Roman"/>
              </w:rPr>
            </w:pPr>
            <w:r w:rsidRPr="0063120E">
              <w:rPr>
                <w:rStyle w:val="21"/>
                <w:rFonts w:eastAsiaTheme="majorEastAsia"/>
                <w:color w:val="auto"/>
              </w:rPr>
              <w:t>Трапеция</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https://lesson.academy-content.myschool.edu.ru/lesson/3dda7122-2848-421a-a12b-7088b61add57</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b/>
              </w:rPr>
            </w:pPr>
            <w:r w:rsidRPr="0063120E">
              <w:rPr>
                <w:rStyle w:val="21"/>
                <w:rFonts w:eastAsiaTheme="majorEastAsia"/>
                <w:color w:val="auto"/>
              </w:rPr>
              <w:t>Теорема Фалеса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https://lesson.academy-content.myschool.edu.ru/lesson/94f986fa-6b69-4128-be83-f1c9371472f8</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7</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Средняя линия треугольника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https://lesson.academy-content.myschool.edu.ru/lesson/0c85c697-09fc-4116-8814-c3c2280805fe</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8</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Средняя линия трапеции</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https://lesson.academy-content.myschool.edu.ru/lesson/d8675165-a6d6-44d0-b323-edd1df3638bb</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9</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Прямоугольник</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https://lesson.academy-content.myschool.edu.ru/lesson/c21543a6-e95f-4ca1-bb22-d6233f1ca853</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10</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Ромб и квадрат</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https://lesson.academy-content.myschool.edu.ru/lesson/368fce4a-d5c7-47f3-8b36-6813136b6e36</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11</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Ромб и квадрат</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https://lesson.academy-content.myschool.edu.ru/lesson/5c255701-4716-4c60-9e6c-cf9b20b4ba32</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12</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Центральная симметрия</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https://lesson.academy-content.myschool.edu.ru/lesson/e0393f15-8c53-4c04-a6bc-fd38d3e8c118</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13</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https://lesson.academy-content.myschool.edu.ru/lesson/1926dd8e-</w:t>
            </w:r>
            <w:r w:rsidRPr="0063120E">
              <w:rPr>
                <w:rFonts w:ascii="Times New Roman" w:hAnsi="Times New Roman" w:cs="Times New Roman"/>
              </w:rPr>
              <w:lastRenderedPageBreak/>
              <w:t>804a-4899-a4ba-c7ed86a4ef00</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lastRenderedPageBreak/>
              <w:t>14</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color w:val="auto"/>
              </w:rPr>
              <w:t>Контрольная работа №1</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15</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b/>
              </w:rPr>
            </w:pPr>
            <w:r w:rsidRPr="0063120E">
              <w:rPr>
                <w:rStyle w:val="211pt"/>
                <w:rFonts w:eastAsiaTheme="majorEastAsia"/>
                <w:b w:val="0"/>
                <w:color w:val="auto"/>
              </w:rPr>
              <w:t>Площадь многоугольника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val="restart"/>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https://lesson.academy-content.myschool.edu.ru/lesson/1a20ca5f-d93e-43ff-a7c7-5a7d35a84a5d</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16</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b w:val="0"/>
                <w:color w:val="auto"/>
              </w:rPr>
              <w:t>Площадь многоугольника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tcMar>
              <w:top w:w="50" w:type="dxa"/>
              <w:left w:w="100" w:type="dxa"/>
            </w:tcMar>
            <w:vAlign w:val="center"/>
          </w:tcPr>
          <w:p w:rsidR="0033307A" w:rsidRPr="0063120E" w:rsidRDefault="0033307A" w:rsidP="0063120E">
            <w:pPr>
              <w:spacing w:after="0"/>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17</w:t>
            </w:r>
          </w:p>
        </w:tc>
        <w:tc>
          <w:tcPr>
            <w:tcW w:w="3119" w:type="dxa"/>
            <w:tcMar>
              <w:top w:w="50" w:type="dxa"/>
              <w:left w:w="100" w:type="dxa"/>
            </w:tcMar>
            <w:vAlign w:val="center"/>
          </w:tcPr>
          <w:p w:rsidR="0033307A" w:rsidRPr="0063120E" w:rsidRDefault="0033307A" w:rsidP="0063120E">
            <w:pPr>
              <w:spacing w:after="0"/>
              <w:jc w:val="center"/>
              <w:rPr>
                <w:rFonts w:ascii="Times New Roman" w:hAnsi="Times New Roman" w:cs="Times New Roman"/>
              </w:rPr>
            </w:pPr>
            <w:r w:rsidRPr="0063120E">
              <w:rPr>
                <w:rStyle w:val="21"/>
                <w:rFonts w:eastAsiaTheme="majorEastAsia"/>
                <w:color w:val="auto"/>
              </w:rPr>
              <w:t>Площадь параллелограмма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https://lesson.academy-content.myschool.edu.ru/lesson/3ae90872-8b97-4aeb-82dd-a1086f8f6be7</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18</w:t>
            </w:r>
          </w:p>
        </w:tc>
        <w:tc>
          <w:tcPr>
            <w:tcW w:w="3119" w:type="dxa"/>
            <w:tcMar>
              <w:top w:w="50" w:type="dxa"/>
              <w:left w:w="100" w:type="dxa"/>
            </w:tcMar>
            <w:vAlign w:val="center"/>
          </w:tcPr>
          <w:p w:rsidR="0033307A" w:rsidRPr="0063120E" w:rsidRDefault="0033307A" w:rsidP="0063120E">
            <w:pPr>
              <w:spacing w:after="0"/>
              <w:jc w:val="center"/>
              <w:rPr>
                <w:rFonts w:ascii="Times New Roman" w:hAnsi="Times New Roman" w:cs="Times New Roman"/>
              </w:rPr>
            </w:pPr>
            <w:r w:rsidRPr="0063120E">
              <w:rPr>
                <w:rStyle w:val="21"/>
                <w:rFonts w:eastAsiaTheme="majorEastAsia"/>
                <w:color w:val="auto"/>
              </w:rPr>
              <w:t>Площадь параллелограмма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https://lesson.academy-content.myschool.edu.ru/lesson/05b80c72-9c42-4460-a187-021eb2b232aa</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19</w:t>
            </w:r>
          </w:p>
        </w:tc>
        <w:tc>
          <w:tcPr>
            <w:tcW w:w="3119" w:type="dxa"/>
            <w:tcMar>
              <w:top w:w="50" w:type="dxa"/>
              <w:left w:w="100" w:type="dxa"/>
            </w:tcMar>
            <w:vAlign w:val="center"/>
          </w:tcPr>
          <w:p w:rsidR="0033307A" w:rsidRPr="0063120E" w:rsidRDefault="0033307A" w:rsidP="0063120E">
            <w:pPr>
              <w:spacing w:after="60"/>
              <w:ind w:left="47"/>
              <w:jc w:val="both"/>
              <w:rPr>
                <w:rFonts w:ascii="Times New Roman" w:hAnsi="Times New Roman" w:cs="Times New Roman"/>
              </w:rPr>
            </w:pPr>
            <w:r w:rsidRPr="0063120E">
              <w:rPr>
                <w:rStyle w:val="21"/>
                <w:rFonts w:eastAsiaTheme="majorEastAsia"/>
                <w:color w:val="auto"/>
              </w:rPr>
              <w:t>Площадь треугольника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https://lesson.academy-content.myschool.edu.ru/lesson/1028c88f-514b-46f6-a627-b9aebc30d4e3</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20</w:t>
            </w:r>
          </w:p>
        </w:tc>
        <w:tc>
          <w:tcPr>
            <w:tcW w:w="3119" w:type="dxa"/>
            <w:tcMar>
              <w:top w:w="50" w:type="dxa"/>
              <w:left w:w="100" w:type="dxa"/>
            </w:tcMar>
            <w:vAlign w:val="center"/>
          </w:tcPr>
          <w:p w:rsidR="0033307A" w:rsidRPr="0063120E" w:rsidRDefault="0033307A" w:rsidP="0063120E">
            <w:pPr>
              <w:spacing w:after="60"/>
              <w:ind w:left="47"/>
              <w:jc w:val="both"/>
              <w:rPr>
                <w:rFonts w:ascii="Times New Roman" w:hAnsi="Times New Roman" w:cs="Times New Roman"/>
              </w:rPr>
            </w:pPr>
            <w:r w:rsidRPr="0063120E">
              <w:rPr>
                <w:rStyle w:val="21"/>
                <w:rFonts w:eastAsiaTheme="majorEastAsia"/>
                <w:color w:val="auto"/>
              </w:rPr>
              <w:t>Площадь треугольника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21</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Площадь трапеции</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https://lesson.academy-content.myschool.edu.ru/lesson/e351589e-7c38-4243-8059-12b2af1139ae</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22</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Площадь трапеции</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https://lesson.academy-content.myschool.edu.ru/lesson/c1f5a157-2497-4fbf-91c0-53acf0e685b4</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23</w:t>
            </w:r>
          </w:p>
        </w:tc>
        <w:tc>
          <w:tcPr>
            <w:tcW w:w="3119" w:type="dxa"/>
            <w:tcMar>
              <w:top w:w="50" w:type="dxa"/>
              <w:left w:w="100" w:type="dxa"/>
            </w:tcMar>
            <w:vAlign w:val="center"/>
          </w:tcPr>
          <w:p w:rsidR="0033307A" w:rsidRPr="0063120E" w:rsidRDefault="0033307A" w:rsidP="0063120E">
            <w:pPr>
              <w:tabs>
                <w:tab w:val="left" w:pos="1603"/>
                <w:tab w:val="left" w:pos="2818"/>
              </w:tabs>
              <w:spacing w:after="0" w:line="283" w:lineRule="exact"/>
              <w:jc w:val="both"/>
              <w:rPr>
                <w:rFonts w:ascii="Times New Roman" w:hAnsi="Times New Roman" w:cs="Times New Roman"/>
              </w:rPr>
            </w:pPr>
            <w:r w:rsidRPr="0063120E">
              <w:rPr>
                <w:rStyle w:val="21"/>
                <w:rFonts w:eastAsiaTheme="majorEastAsia"/>
                <w:color w:val="auto"/>
              </w:rPr>
              <w:t>Теорема Пифагора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https://lesson.academy-content.myschool.edu.ru/lesson/365ba561-f0d1-444b-b200-eac0cfaf911a</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24</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Теорема Пифагора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https://lesson.academy-content.myschool.edu.ru/lesson/8169cb1b-8f64-4ad6-b1b5-03206fe650a2</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25</w:t>
            </w:r>
          </w:p>
        </w:tc>
        <w:tc>
          <w:tcPr>
            <w:tcW w:w="3119" w:type="dxa"/>
            <w:tcMar>
              <w:top w:w="50" w:type="dxa"/>
              <w:left w:w="100" w:type="dxa"/>
            </w:tcMar>
            <w:vAlign w:val="center"/>
          </w:tcPr>
          <w:p w:rsidR="0033307A" w:rsidRPr="0063120E" w:rsidRDefault="0033307A" w:rsidP="0063120E">
            <w:pPr>
              <w:spacing w:after="0" w:line="244" w:lineRule="exact"/>
              <w:rPr>
                <w:rFonts w:ascii="Times New Roman" w:hAnsi="Times New Roman" w:cs="Times New Roman"/>
              </w:rPr>
            </w:pPr>
            <w:r w:rsidRPr="0063120E">
              <w:rPr>
                <w:rStyle w:val="21"/>
                <w:rFonts w:eastAsiaTheme="majorEastAsia"/>
                <w:color w:val="auto"/>
              </w:rPr>
              <w:t>Теорема Пифагора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https://lesson.academy-content.myschool.edu.ru/lesson/9276a5ff-bfa4-42c9-bbea-4494673ba93e</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26</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Формула Герона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ind w:left="35"/>
              <w:rPr>
                <w:rFonts w:ascii="Times New Roman" w:hAnsi="Times New Roman" w:cs="Times New Roman"/>
              </w:rPr>
            </w:pPr>
            <w:r w:rsidRPr="0063120E">
              <w:rPr>
                <w:rFonts w:ascii="Times New Roman" w:hAnsi="Times New Roman" w:cs="Times New Roman"/>
              </w:rPr>
              <w:t>https://oblakoz.ru/conspect/508978/formula-gerona</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27</w:t>
            </w:r>
          </w:p>
        </w:tc>
        <w:tc>
          <w:tcPr>
            <w:tcW w:w="3119" w:type="dxa"/>
            <w:tcMar>
              <w:top w:w="50" w:type="dxa"/>
              <w:left w:w="100" w:type="dxa"/>
            </w:tcMar>
            <w:vAlign w:val="center"/>
          </w:tcPr>
          <w:p w:rsidR="0033307A" w:rsidRPr="0063120E" w:rsidRDefault="0033307A" w:rsidP="0063120E">
            <w:pPr>
              <w:tabs>
                <w:tab w:val="left" w:pos="1426"/>
              </w:tabs>
              <w:spacing w:after="0" w:line="274" w:lineRule="exact"/>
              <w:rPr>
                <w:rFonts w:ascii="Times New Roman" w:hAnsi="Times New Roman" w:cs="Times New Roman"/>
              </w:rPr>
            </w:pPr>
            <w:r w:rsidRPr="0063120E">
              <w:rPr>
                <w:rStyle w:val="21"/>
                <w:rFonts w:eastAsiaTheme="majorEastAsia"/>
                <w:color w:val="auto"/>
              </w:rPr>
              <w:t>Решение задач</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https://lesson.academy-content.myschool.edu.ru/lesson/39d074c8-b7f6-4b6c-9bae-387818ce93d3</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28</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https://lesson.academy-content.myschool.edu.ru/lesson/6c65dfe3-2dfc-4630-8188-9332031d5b26</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29</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color w:val="auto"/>
              </w:rPr>
              <w:t>Контрольная работа №2</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30</w:t>
            </w:r>
          </w:p>
        </w:tc>
        <w:tc>
          <w:tcPr>
            <w:tcW w:w="3119" w:type="dxa"/>
            <w:tcMar>
              <w:top w:w="50" w:type="dxa"/>
              <w:left w:w="100" w:type="dxa"/>
            </w:tcMar>
            <w:vAlign w:val="center"/>
          </w:tcPr>
          <w:p w:rsidR="0033307A" w:rsidRPr="0063120E" w:rsidRDefault="0033307A" w:rsidP="0063120E">
            <w:pPr>
              <w:tabs>
                <w:tab w:val="left" w:pos="2016"/>
              </w:tabs>
              <w:spacing w:after="0" w:line="274" w:lineRule="exact"/>
              <w:jc w:val="both"/>
              <w:rPr>
                <w:rFonts w:ascii="Times New Roman" w:hAnsi="Times New Roman" w:cs="Times New Roman"/>
              </w:rPr>
            </w:pPr>
            <w:r w:rsidRPr="0063120E">
              <w:rPr>
                <w:rStyle w:val="21"/>
                <w:rFonts w:eastAsiaTheme="majorEastAsia"/>
                <w:color w:val="auto"/>
              </w:rPr>
              <w:t>Определение подобных треугольников</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https://lesson.academy-content.myschool.edu.ru/lesson/ec93a6ec-9748-48a3-bc2f-2b07e3713600</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lastRenderedPageBreak/>
              <w:t>31</w:t>
            </w:r>
          </w:p>
        </w:tc>
        <w:tc>
          <w:tcPr>
            <w:tcW w:w="3119" w:type="dxa"/>
            <w:tcMar>
              <w:top w:w="50" w:type="dxa"/>
              <w:left w:w="100" w:type="dxa"/>
            </w:tcMar>
            <w:vAlign w:val="center"/>
          </w:tcPr>
          <w:p w:rsidR="0033307A" w:rsidRPr="0063120E" w:rsidRDefault="0033307A" w:rsidP="0063120E">
            <w:pPr>
              <w:tabs>
                <w:tab w:val="left" w:pos="2026"/>
              </w:tabs>
              <w:spacing w:after="0" w:line="274" w:lineRule="exact"/>
              <w:jc w:val="both"/>
              <w:rPr>
                <w:rFonts w:ascii="Times New Roman" w:hAnsi="Times New Roman" w:cs="Times New Roman"/>
              </w:rPr>
            </w:pPr>
            <w:r w:rsidRPr="0063120E">
              <w:rPr>
                <w:rStyle w:val="21"/>
                <w:rFonts w:eastAsiaTheme="majorEastAsia"/>
                <w:color w:val="auto"/>
              </w:rPr>
              <w:t>Отношение площадей подобных треугольников</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https://lesson.academy-content.myschool.edu.ru/lesson/5e3ce5ef-b09f-4e75-8d80-c88823cd1fe4</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32</w:t>
            </w:r>
          </w:p>
        </w:tc>
        <w:tc>
          <w:tcPr>
            <w:tcW w:w="3119" w:type="dxa"/>
            <w:tcMar>
              <w:top w:w="50" w:type="dxa"/>
              <w:left w:w="100" w:type="dxa"/>
            </w:tcMar>
            <w:vAlign w:val="center"/>
          </w:tcPr>
          <w:p w:rsidR="0033307A" w:rsidRPr="0063120E" w:rsidRDefault="0033307A" w:rsidP="0063120E">
            <w:pPr>
              <w:tabs>
                <w:tab w:val="left" w:pos="1541"/>
                <w:tab w:val="left" w:pos="2419"/>
              </w:tabs>
              <w:spacing w:after="0" w:line="274" w:lineRule="exact"/>
              <w:jc w:val="both"/>
              <w:rPr>
                <w:rFonts w:ascii="Times New Roman" w:hAnsi="Times New Roman" w:cs="Times New Roman"/>
              </w:rPr>
            </w:pPr>
            <w:r w:rsidRPr="0063120E">
              <w:rPr>
                <w:rStyle w:val="21"/>
                <w:rFonts w:eastAsiaTheme="majorEastAsia"/>
                <w:color w:val="auto"/>
              </w:rPr>
              <w:t>Первый признак подобия треугольников</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https://lesson.academy-content.myschool.edu.ru/lesson/729b9923-279c-4f02-a5a9-c2b7c5449e9a</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33</w:t>
            </w:r>
          </w:p>
        </w:tc>
        <w:tc>
          <w:tcPr>
            <w:tcW w:w="3119" w:type="dxa"/>
            <w:tcMar>
              <w:top w:w="50" w:type="dxa"/>
              <w:left w:w="100" w:type="dxa"/>
            </w:tcMar>
            <w:vAlign w:val="bottom"/>
          </w:tcPr>
          <w:p w:rsidR="0033307A" w:rsidRPr="0063120E" w:rsidRDefault="0033307A" w:rsidP="0063120E">
            <w:pPr>
              <w:spacing w:after="0" w:line="274" w:lineRule="exact"/>
              <w:jc w:val="both"/>
              <w:rPr>
                <w:rFonts w:ascii="Times New Roman" w:hAnsi="Times New Roman" w:cs="Times New Roman"/>
              </w:rPr>
            </w:pPr>
            <w:r w:rsidRPr="0063120E">
              <w:rPr>
                <w:rStyle w:val="21"/>
                <w:rFonts w:eastAsiaTheme="majorEastAsia"/>
                <w:color w:val="auto"/>
              </w:rPr>
              <w:t>Второй признак подобия треугольников</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https://lesson.academy-content.myschool.edu.ru/lesson/f7bb1c9b-623b-4cd6-8681-eef9cf14cbf8</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34</w:t>
            </w:r>
          </w:p>
        </w:tc>
        <w:tc>
          <w:tcPr>
            <w:tcW w:w="3119" w:type="dxa"/>
            <w:tcMar>
              <w:top w:w="50" w:type="dxa"/>
              <w:left w:w="100" w:type="dxa"/>
            </w:tcMar>
            <w:vAlign w:val="bottom"/>
          </w:tcPr>
          <w:p w:rsidR="0033307A" w:rsidRPr="0063120E" w:rsidRDefault="0033307A" w:rsidP="0063120E">
            <w:pPr>
              <w:spacing w:after="0" w:line="274" w:lineRule="exact"/>
              <w:jc w:val="both"/>
              <w:rPr>
                <w:rFonts w:ascii="Times New Roman" w:hAnsi="Times New Roman" w:cs="Times New Roman"/>
              </w:rPr>
            </w:pPr>
            <w:r w:rsidRPr="0063120E">
              <w:rPr>
                <w:rStyle w:val="21"/>
                <w:rFonts w:eastAsiaTheme="majorEastAsia"/>
                <w:color w:val="auto"/>
              </w:rPr>
              <w:t>Второй признак подобия треугольников</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35</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Третий признак подобия треугольников</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https://lesson.academy-content.myschool.edu.ru/lesson/e8604bbe-261c-4f9f-8871-b775eaffd1c8</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36</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Третий признак подобия треугольников</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https://lesson.academy-content.myschool.edu.ru/lesson/4ae2b0d8-3692-4bfc-9e80-096a59b2fa9d</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37</w:t>
            </w:r>
          </w:p>
        </w:tc>
        <w:tc>
          <w:tcPr>
            <w:tcW w:w="3119" w:type="dxa"/>
            <w:tcMar>
              <w:top w:w="50" w:type="dxa"/>
              <w:left w:w="100" w:type="dxa"/>
            </w:tcMar>
            <w:vAlign w:val="bottom"/>
          </w:tcPr>
          <w:p w:rsidR="0033307A" w:rsidRPr="0063120E" w:rsidRDefault="0033307A" w:rsidP="0063120E">
            <w:pPr>
              <w:spacing w:after="0" w:line="274" w:lineRule="exact"/>
              <w:rPr>
                <w:rFonts w:ascii="Times New Roman" w:hAnsi="Times New Roman" w:cs="Times New Roman"/>
              </w:rPr>
            </w:pPr>
            <w:r w:rsidRPr="0063120E">
              <w:rPr>
                <w:rStyle w:val="21"/>
                <w:rFonts w:eastAsiaTheme="majorEastAsia"/>
                <w:color w:val="auto"/>
              </w:rPr>
              <w:t>Решение задач</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https://lesson.academy-content.myschool.edu.ru/lesson/dd5d3930-84f2-4590-b096-4491eb827fe9</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38</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color w:val="auto"/>
              </w:rPr>
              <w:t>Контрольная работа №3</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39</w:t>
            </w:r>
          </w:p>
        </w:tc>
        <w:tc>
          <w:tcPr>
            <w:tcW w:w="3119" w:type="dxa"/>
            <w:tcMar>
              <w:top w:w="50" w:type="dxa"/>
              <w:left w:w="100" w:type="dxa"/>
            </w:tcMar>
            <w:vAlign w:val="bottom"/>
          </w:tcPr>
          <w:p w:rsidR="0033307A" w:rsidRPr="0063120E" w:rsidRDefault="0033307A" w:rsidP="0063120E">
            <w:pPr>
              <w:spacing w:after="0"/>
              <w:jc w:val="both"/>
              <w:rPr>
                <w:rFonts w:ascii="Times New Roman" w:hAnsi="Times New Roman" w:cs="Times New Roman"/>
              </w:rPr>
            </w:pPr>
            <w:r w:rsidRPr="0063120E">
              <w:rPr>
                <w:rStyle w:val="21"/>
                <w:rFonts w:eastAsiaTheme="majorEastAsia"/>
                <w:color w:val="auto"/>
              </w:rPr>
              <w:t>Средняя линия треугольника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https://lesson.academy-content.myschool.edu.ru/lesson/0c85c697-09fc-4116-8814-c3c2280805fe</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40</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Четыре замечательные точки треугольника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https://lesson.academy-content.myschool.edu.ru/lesson/d8675165-a6d6-44d0-b323-edd1df3638bb</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41</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Пропорциональные отрезки в прямоугольном треугольнике</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https://lesson.academy-content.myschool.edu.ru/lesson/19e81faf-255d-4925-bc53-e5080158a02f</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42</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Пропорциональные отрезки в прямоугольном треугольнике</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https://lesson.academy-content.myschool.edu.ru/lesson/822c29cc-f71f-4ebd-87e3-d9a1aa2e89c6</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43</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Метод подобия в задачах на построение</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https://lesson.academy-content.myschool.edu.ru/lesson/dd5d3930-84f2-4590-b096-4491eb827fe9</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44</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Метод подобия в задачах на построение</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45</w:t>
            </w:r>
          </w:p>
        </w:tc>
        <w:tc>
          <w:tcPr>
            <w:tcW w:w="3119" w:type="dxa"/>
            <w:tcMar>
              <w:top w:w="50" w:type="dxa"/>
              <w:left w:w="100" w:type="dxa"/>
            </w:tcMar>
            <w:vAlign w:val="center"/>
          </w:tcPr>
          <w:p w:rsidR="0033307A" w:rsidRPr="0063120E" w:rsidRDefault="0033307A" w:rsidP="0063120E">
            <w:pPr>
              <w:tabs>
                <w:tab w:val="left" w:pos="2040"/>
              </w:tabs>
              <w:spacing w:after="0" w:line="274" w:lineRule="exact"/>
              <w:jc w:val="both"/>
              <w:rPr>
                <w:rFonts w:ascii="Times New Roman" w:hAnsi="Times New Roman" w:cs="Times New Roman"/>
              </w:rPr>
            </w:pPr>
            <w:r w:rsidRPr="0063120E">
              <w:rPr>
                <w:rStyle w:val="21"/>
                <w:rFonts w:eastAsiaTheme="majorEastAsia"/>
                <w:color w:val="auto"/>
              </w:rPr>
              <w:t>Практические приложения подобия треугольников. Измерительные работы на местности</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https://lesson.academy-content.myschool.edu.ru/lesson/6053b002-1915-4299-9d2e-741d5eb8a45d</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46</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Синус, косинус и тангенс острого угла прямоугольного треугольника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val="restart"/>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https://lesson.academy-content.myschool.edu.ru/lesson/144aac3d-c2ef-4b20-b2af-c5d878e51ae5</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47</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 xml:space="preserve">Синус, косинус и тангенс </w:t>
            </w:r>
            <w:r w:rsidRPr="0063120E">
              <w:rPr>
                <w:rStyle w:val="21"/>
                <w:rFonts w:eastAsiaTheme="majorEastAsia"/>
                <w:color w:val="auto"/>
              </w:rPr>
              <w:lastRenderedPageBreak/>
              <w:t>острого угла прямоугольного треугольника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lastRenderedPageBreak/>
              <w:t>1</w:t>
            </w:r>
          </w:p>
        </w:tc>
        <w:tc>
          <w:tcPr>
            <w:tcW w:w="4207" w:type="dxa"/>
            <w:vMerge/>
            <w:tcMar>
              <w:top w:w="50" w:type="dxa"/>
              <w:left w:w="100" w:type="dxa"/>
            </w:tcMar>
            <w:vAlign w:val="center"/>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lastRenderedPageBreak/>
              <w:t>48</w:t>
            </w:r>
          </w:p>
        </w:tc>
        <w:tc>
          <w:tcPr>
            <w:tcW w:w="3119" w:type="dxa"/>
            <w:tcMar>
              <w:top w:w="50" w:type="dxa"/>
              <w:left w:w="100" w:type="dxa"/>
            </w:tcMar>
          </w:tcPr>
          <w:p w:rsidR="0033307A" w:rsidRPr="0063120E" w:rsidRDefault="0033307A" w:rsidP="0063120E">
            <w:pPr>
              <w:spacing w:after="0" w:line="293" w:lineRule="exact"/>
              <w:jc w:val="both"/>
              <w:rPr>
                <w:rFonts w:ascii="Times New Roman" w:hAnsi="Times New Roman" w:cs="Times New Roman"/>
              </w:rPr>
            </w:pPr>
            <w:r w:rsidRPr="0063120E">
              <w:rPr>
                <w:rStyle w:val="21"/>
                <w:rFonts w:eastAsiaTheme="majorEastAsia"/>
                <w:color w:val="auto"/>
              </w:rPr>
              <w:t>Значения синуса, косинуса и тангенса для углов 30°, 45°, 60°.</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ind w:left="35"/>
              <w:rPr>
                <w:rFonts w:ascii="Times New Roman" w:hAnsi="Times New Roman" w:cs="Times New Roman"/>
              </w:rPr>
            </w:pPr>
            <w:r w:rsidRPr="0063120E">
              <w:rPr>
                <w:rFonts w:ascii="Times New Roman" w:hAnsi="Times New Roman" w:cs="Times New Roman"/>
              </w:rPr>
              <w:t>https://lesson.academy-content.myschool.edu.ru/lesson/144aac3d-c2ef-4b20-b2af-c5d878e51ae5</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49</w:t>
            </w:r>
          </w:p>
        </w:tc>
        <w:tc>
          <w:tcPr>
            <w:tcW w:w="3119" w:type="dxa"/>
            <w:tcMar>
              <w:top w:w="50" w:type="dxa"/>
              <w:left w:w="100" w:type="dxa"/>
            </w:tcMar>
            <w:vAlign w:val="center"/>
          </w:tcPr>
          <w:p w:rsidR="0033307A" w:rsidRPr="0063120E" w:rsidRDefault="0033307A" w:rsidP="0063120E">
            <w:pPr>
              <w:spacing w:after="60"/>
              <w:ind w:left="47"/>
              <w:rPr>
                <w:rFonts w:ascii="Times New Roman" w:hAnsi="Times New Roman" w:cs="Times New Roman"/>
              </w:rPr>
            </w:pPr>
            <w:r w:rsidRPr="0063120E">
              <w:rPr>
                <w:rStyle w:val="21"/>
                <w:rFonts w:eastAsiaTheme="majorEastAsia"/>
                <w:color w:val="auto"/>
              </w:rPr>
              <w:t>Решение задач</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https://lesson.academy-content.myschool.edu.ru/lesson/0bb91a93-dfc0-4743-ae2f-1a0a0d7c858a</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50</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color w:val="auto"/>
              </w:rPr>
              <w:t>Контрольная работа №4</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51</w:t>
            </w:r>
          </w:p>
        </w:tc>
        <w:tc>
          <w:tcPr>
            <w:tcW w:w="3119" w:type="dxa"/>
            <w:tcMar>
              <w:top w:w="50" w:type="dxa"/>
              <w:left w:w="100" w:type="dxa"/>
            </w:tcMar>
            <w:vAlign w:val="center"/>
          </w:tcPr>
          <w:p w:rsidR="0033307A" w:rsidRPr="0063120E" w:rsidRDefault="0033307A" w:rsidP="0063120E">
            <w:pPr>
              <w:tabs>
                <w:tab w:val="left" w:pos="1584"/>
              </w:tabs>
              <w:spacing w:after="0" w:line="269" w:lineRule="exact"/>
              <w:jc w:val="both"/>
              <w:rPr>
                <w:rFonts w:ascii="Times New Roman" w:hAnsi="Times New Roman" w:cs="Times New Roman"/>
              </w:rPr>
            </w:pPr>
            <w:r w:rsidRPr="0063120E">
              <w:rPr>
                <w:rStyle w:val="21"/>
                <w:rFonts w:eastAsiaTheme="majorEastAsia"/>
                <w:color w:val="auto"/>
              </w:rPr>
              <w:t>Взаимное расположение прямой и окружности</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https://lesson.academy-content.myschool.edu.ru/lesson/e0514652-6710-442e-bec1-12ce6a9a9260</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52</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Взаимное расположение двух окружностей</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val="restart"/>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https://lesson.academy-content.myschool.edu.ru/lesson/52c5b4d6-5023-45e8-b562-d6c74a3abdb7</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53</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Общие касательные двух окружностей</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54</w:t>
            </w:r>
          </w:p>
        </w:tc>
        <w:tc>
          <w:tcPr>
            <w:tcW w:w="3119" w:type="dxa"/>
            <w:tcMar>
              <w:top w:w="50" w:type="dxa"/>
              <w:left w:w="100" w:type="dxa"/>
            </w:tcMar>
            <w:vAlign w:val="center"/>
          </w:tcPr>
          <w:p w:rsidR="0033307A" w:rsidRPr="0063120E" w:rsidRDefault="0033307A" w:rsidP="0063120E">
            <w:pPr>
              <w:tabs>
                <w:tab w:val="left" w:pos="1579"/>
                <w:tab w:val="left" w:pos="2573"/>
              </w:tabs>
              <w:spacing w:after="0" w:line="278" w:lineRule="exact"/>
              <w:jc w:val="both"/>
              <w:rPr>
                <w:rFonts w:ascii="Times New Roman" w:hAnsi="Times New Roman" w:cs="Times New Roman"/>
              </w:rPr>
            </w:pPr>
            <w:r w:rsidRPr="0063120E">
              <w:rPr>
                <w:rStyle w:val="21"/>
                <w:rFonts w:eastAsiaTheme="majorEastAsia"/>
                <w:color w:val="auto"/>
              </w:rPr>
              <w:t>Градусная  мера</w:t>
            </w:r>
            <w:r w:rsidRPr="0063120E">
              <w:rPr>
                <w:rStyle w:val="21"/>
                <w:rFonts w:eastAsiaTheme="majorEastAsia"/>
                <w:color w:val="auto"/>
              </w:rPr>
              <w:tab/>
              <w:t xml:space="preserve"> дуги окружности</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55</w:t>
            </w:r>
          </w:p>
        </w:tc>
        <w:tc>
          <w:tcPr>
            <w:tcW w:w="3119" w:type="dxa"/>
            <w:tcMar>
              <w:top w:w="50" w:type="dxa"/>
              <w:left w:w="100" w:type="dxa"/>
            </w:tcMar>
            <w:vAlign w:val="center"/>
          </w:tcPr>
          <w:p w:rsidR="0033307A" w:rsidRPr="0063120E" w:rsidRDefault="0033307A" w:rsidP="0063120E">
            <w:pPr>
              <w:tabs>
                <w:tab w:val="left" w:pos="1752"/>
              </w:tabs>
              <w:spacing w:after="0" w:line="269" w:lineRule="exact"/>
              <w:jc w:val="both"/>
              <w:rPr>
                <w:rFonts w:ascii="Times New Roman" w:hAnsi="Times New Roman" w:cs="Times New Roman"/>
              </w:rPr>
            </w:pPr>
            <w:r w:rsidRPr="0063120E">
              <w:rPr>
                <w:rStyle w:val="21"/>
                <w:rFonts w:eastAsiaTheme="majorEastAsia"/>
                <w:color w:val="auto"/>
              </w:rPr>
              <w:t>Теорема о вписанном угле</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https://lesson.academy-content.myschool.edu.ru/lesson/707715e5-d5cd-4152-8931-a8091a7d7676</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56</w:t>
            </w:r>
          </w:p>
        </w:tc>
        <w:tc>
          <w:tcPr>
            <w:tcW w:w="3119" w:type="dxa"/>
            <w:tcMar>
              <w:top w:w="50" w:type="dxa"/>
              <w:left w:w="100" w:type="dxa"/>
            </w:tcMar>
            <w:vAlign w:val="center"/>
          </w:tcPr>
          <w:p w:rsidR="0033307A" w:rsidRPr="0063120E" w:rsidRDefault="0033307A" w:rsidP="0063120E">
            <w:pPr>
              <w:tabs>
                <w:tab w:val="left" w:pos="1618"/>
              </w:tabs>
              <w:spacing w:after="0" w:line="274" w:lineRule="exact"/>
              <w:jc w:val="both"/>
              <w:rPr>
                <w:rFonts w:ascii="Times New Roman" w:hAnsi="Times New Roman" w:cs="Times New Roman"/>
              </w:rPr>
            </w:pPr>
            <w:r w:rsidRPr="0063120E">
              <w:rPr>
                <w:rStyle w:val="21"/>
                <w:rFonts w:eastAsiaTheme="majorEastAsia"/>
                <w:color w:val="auto"/>
              </w:rPr>
              <w:t>Углы, образованные хордами, касательными и секущими</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https://lesson.academy-content.myschool.edu.ru/lesson/2e7afbb9-abdc-4c8f-b9b4-eba7c0d261e9</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57</w:t>
            </w:r>
          </w:p>
        </w:tc>
        <w:tc>
          <w:tcPr>
            <w:tcW w:w="3119" w:type="dxa"/>
            <w:tcMar>
              <w:top w:w="50" w:type="dxa"/>
              <w:left w:w="100" w:type="dxa"/>
            </w:tcMar>
            <w:vAlign w:val="center"/>
          </w:tcPr>
          <w:p w:rsidR="0033307A" w:rsidRPr="0063120E" w:rsidRDefault="0033307A" w:rsidP="0063120E">
            <w:pPr>
              <w:tabs>
                <w:tab w:val="left" w:pos="845"/>
                <w:tab w:val="left" w:pos="1978"/>
              </w:tabs>
              <w:spacing w:after="0" w:line="274" w:lineRule="exact"/>
              <w:jc w:val="both"/>
              <w:rPr>
                <w:rFonts w:ascii="Times New Roman" w:hAnsi="Times New Roman" w:cs="Times New Roman"/>
              </w:rPr>
            </w:pPr>
            <w:r w:rsidRPr="0063120E">
              <w:rPr>
                <w:rStyle w:val="21"/>
                <w:rFonts w:eastAsiaTheme="majorEastAsia"/>
                <w:color w:val="auto"/>
              </w:rPr>
              <w:t>Углы, образованные хордами, касательными и секущими</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https://lesson.academy-content.myschool.edu.ru/lesson/707715e5-d5cd-4152-8931-a8091a7d7676</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58</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Вписанная окружность</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val="restart"/>
            <w:tcMar>
              <w:top w:w="50" w:type="dxa"/>
              <w:left w:w="100" w:type="dxa"/>
            </w:tcMar>
            <w:vAlign w:val="center"/>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https://lesson.academy-content.myschool.edu.ru/lesson/7be57a09-5123-4418-9fee-00a37f6183c3</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59</w:t>
            </w:r>
          </w:p>
        </w:tc>
        <w:tc>
          <w:tcPr>
            <w:tcW w:w="3119" w:type="dxa"/>
            <w:tcMar>
              <w:top w:w="50" w:type="dxa"/>
              <w:left w:w="100" w:type="dxa"/>
            </w:tcMar>
            <w:vAlign w:val="center"/>
          </w:tcPr>
          <w:p w:rsidR="0033307A" w:rsidRPr="0063120E" w:rsidRDefault="0033307A" w:rsidP="0063120E">
            <w:pPr>
              <w:tabs>
                <w:tab w:val="left" w:pos="1522"/>
              </w:tabs>
              <w:spacing w:after="0" w:line="278" w:lineRule="exact"/>
              <w:jc w:val="both"/>
              <w:rPr>
                <w:rFonts w:ascii="Times New Roman" w:hAnsi="Times New Roman" w:cs="Times New Roman"/>
              </w:rPr>
            </w:pPr>
            <w:r w:rsidRPr="0063120E">
              <w:rPr>
                <w:rStyle w:val="21"/>
                <w:rFonts w:eastAsiaTheme="majorEastAsia"/>
                <w:color w:val="auto"/>
              </w:rPr>
              <w:t>Вписанная окружность</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tcMar>
              <w:top w:w="50" w:type="dxa"/>
              <w:left w:w="100" w:type="dxa"/>
            </w:tcMar>
            <w:vAlign w:val="center"/>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60</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Описанная окружность</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val="restart"/>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https://lesson.academy-content.myschool.edu.ru/lesson/03ee9dc8-827b-4200-919c-270e4f02e13f</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61</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Описанная окружность</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vMerge/>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62</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https://lesson.academy-content.myschool.edu.ru/lesson/bff236fc-f363-4b50-9e1a-b4c312ec7aaf</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63</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
                <w:rFonts w:eastAsiaTheme="majorEastAsia"/>
                <w:color w:val="auto"/>
              </w:rPr>
              <w:t>Решение задач</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https://lesson.academy-content.myschool.edu.ru/lesson/d02e062a-6dc7-4103-b760-d26d6d3d4ea5</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64</w:t>
            </w:r>
          </w:p>
        </w:tc>
        <w:tc>
          <w:tcPr>
            <w:tcW w:w="3119" w:type="dxa"/>
            <w:tcMar>
              <w:top w:w="50" w:type="dxa"/>
              <w:left w:w="100" w:type="dxa"/>
            </w:tcMar>
            <w:vAlign w:val="center"/>
          </w:tcPr>
          <w:p w:rsidR="0033307A" w:rsidRPr="0063120E" w:rsidRDefault="0033307A" w:rsidP="0063120E">
            <w:pPr>
              <w:spacing w:after="0"/>
              <w:ind w:left="47"/>
              <w:rPr>
                <w:rFonts w:ascii="Times New Roman" w:hAnsi="Times New Roman" w:cs="Times New Roman"/>
              </w:rPr>
            </w:pPr>
            <w:r w:rsidRPr="0063120E">
              <w:rPr>
                <w:rStyle w:val="211pt"/>
                <w:rFonts w:eastAsiaTheme="majorEastAsia"/>
                <w:color w:val="auto"/>
              </w:rPr>
              <w:t>Контрольная работа №5</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ind w:left="35"/>
              <w:rPr>
                <w:rFonts w:ascii="Times New Roman" w:hAnsi="Times New Roman" w:cs="Times New Roman"/>
              </w:rPr>
            </w:pP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65</w:t>
            </w:r>
          </w:p>
        </w:tc>
        <w:tc>
          <w:tcPr>
            <w:tcW w:w="3119"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 xml:space="preserve">Повторение. Площадь четырехугольников, треугольника. Теорема </w:t>
            </w:r>
            <w:r w:rsidRPr="0063120E">
              <w:rPr>
                <w:rFonts w:ascii="Times New Roman" w:hAnsi="Times New Roman" w:cs="Times New Roman"/>
              </w:rPr>
              <w:lastRenderedPageBreak/>
              <w:t xml:space="preserve">Пифагора. </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lastRenderedPageBreak/>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https://lesson.academy-content.myschool.edu.ru/lesson/95947502-</w:t>
            </w:r>
            <w:r w:rsidRPr="0063120E">
              <w:rPr>
                <w:rFonts w:ascii="Times New Roman" w:hAnsi="Times New Roman" w:cs="Times New Roman"/>
              </w:rPr>
              <w:lastRenderedPageBreak/>
              <w:t>3ec5-4108-bccb-fe3d607b4f38</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lastRenderedPageBreak/>
              <w:t>66</w:t>
            </w:r>
          </w:p>
        </w:tc>
        <w:tc>
          <w:tcPr>
            <w:tcW w:w="3119"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Повторение. Признаки подобия треугольников. Пропорциональные отрезки. Теорема Фалеса</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https://lesson.academy-content.myschool.edu.ru/lesson/9b1f5c71-be4c-4862-aebe-3357bc8596e9</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67</w:t>
            </w:r>
          </w:p>
        </w:tc>
        <w:tc>
          <w:tcPr>
            <w:tcW w:w="3119"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Повторение. Окружность и касательные</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https://lesson.academy-content.myschool.edu.ru/lesson/6ed34628-3e4f-45ea-8d5d-c50f2f8897b4</w:t>
            </w:r>
          </w:p>
        </w:tc>
      </w:tr>
      <w:tr w:rsidR="0033307A" w:rsidRPr="0063120E" w:rsidTr="0063120E">
        <w:trPr>
          <w:trHeight w:val="144"/>
          <w:tblCellSpacing w:w="20" w:type="nil"/>
        </w:trPr>
        <w:tc>
          <w:tcPr>
            <w:tcW w:w="851" w:type="dxa"/>
            <w:tcMar>
              <w:top w:w="50" w:type="dxa"/>
              <w:left w:w="100" w:type="dxa"/>
            </w:tcMar>
            <w:vAlign w:val="center"/>
          </w:tcPr>
          <w:p w:rsidR="0033307A" w:rsidRPr="0063120E" w:rsidRDefault="0033307A" w:rsidP="0063120E">
            <w:pPr>
              <w:spacing w:after="0"/>
              <w:rPr>
                <w:rFonts w:ascii="Times New Roman" w:hAnsi="Times New Roman" w:cs="Times New Roman"/>
              </w:rPr>
            </w:pPr>
            <w:r w:rsidRPr="0063120E">
              <w:rPr>
                <w:rFonts w:ascii="Times New Roman" w:hAnsi="Times New Roman" w:cs="Times New Roman"/>
              </w:rPr>
              <w:t>68</w:t>
            </w:r>
          </w:p>
        </w:tc>
        <w:tc>
          <w:tcPr>
            <w:tcW w:w="3119" w:type="dxa"/>
            <w:tcMar>
              <w:top w:w="50" w:type="dxa"/>
              <w:left w:w="100" w:type="dxa"/>
            </w:tcMar>
            <w:vAlign w:val="center"/>
          </w:tcPr>
          <w:p w:rsidR="0033307A" w:rsidRPr="0063120E" w:rsidRDefault="0033307A" w:rsidP="0063120E">
            <w:pPr>
              <w:jc w:val="center"/>
              <w:rPr>
                <w:rFonts w:ascii="Times New Roman" w:hAnsi="Times New Roman" w:cs="Times New Roman"/>
              </w:rPr>
            </w:pPr>
            <w:r w:rsidRPr="0063120E">
              <w:rPr>
                <w:rFonts w:ascii="Times New Roman" w:hAnsi="Times New Roman" w:cs="Times New Roman"/>
              </w:rPr>
              <w:t>Повторение. Вписанные углы</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1</w:t>
            </w:r>
          </w:p>
        </w:tc>
        <w:tc>
          <w:tcPr>
            <w:tcW w:w="4207" w:type="dxa"/>
            <w:tcMar>
              <w:top w:w="50" w:type="dxa"/>
              <w:left w:w="100" w:type="dxa"/>
            </w:tcMar>
            <w:vAlign w:val="bottom"/>
          </w:tcPr>
          <w:p w:rsidR="0033307A" w:rsidRPr="0063120E" w:rsidRDefault="0033307A" w:rsidP="0063120E">
            <w:pPr>
              <w:rPr>
                <w:rFonts w:ascii="Times New Roman" w:hAnsi="Times New Roman" w:cs="Times New Roman"/>
              </w:rPr>
            </w:pPr>
            <w:r w:rsidRPr="0063120E">
              <w:rPr>
                <w:rFonts w:ascii="Times New Roman" w:hAnsi="Times New Roman" w:cs="Times New Roman"/>
              </w:rPr>
              <w:t>https://lesson.academy-content.myschool.edu.ru/lesson/405ec036-c370-45a7-9222-9c496d7a1428</w:t>
            </w:r>
          </w:p>
        </w:tc>
      </w:tr>
      <w:tr w:rsidR="0033307A" w:rsidRPr="0063120E" w:rsidTr="0063120E">
        <w:trPr>
          <w:trHeight w:val="144"/>
          <w:tblCellSpacing w:w="20" w:type="nil"/>
        </w:trPr>
        <w:tc>
          <w:tcPr>
            <w:tcW w:w="3970" w:type="dxa"/>
            <w:gridSpan w:val="2"/>
            <w:tcMar>
              <w:top w:w="50" w:type="dxa"/>
              <w:left w:w="100" w:type="dxa"/>
            </w:tcMar>
            <w:vAlign w:val="center"/>
          </w:tcPr>
          <w:p w:rsidR="0033307A" w:rsidRPr="0063120E" w:rsidRDefault="0033307A" w:rsidP="0063120E">
            <w:pPr>
              <w:spacing w:after="0"/>
              <w:ind w:left="135"/>
              <w:rPr>
                <w:rFonts w:ascii="Times New Roman" w:hAnsi="Times New Roman" w:cs="Times New Roman"/>
              </w:rPr>
            </w:pPr>
            <w:r w:rsidRPr="0063120E">
              <w:rPr>
                <w:rFonts w:ascii="Times New Roman" w:hAnsi="Times New Roman" w:cs="Times New Roman"/>
              </w:rPr>
              <w:t>ОБЩЕЕ КОЛИЧЕСТВО ЧАСОВ ПО ПРОГРАММЕ</w:t>
            </w:r>
          </w:p>
        </w:tc>
        <w:tc>
          <w:tcPr>
            <w:tcW w:w="1463" w:type="dxa"/>
            <w:tcMar>
              <w:top w:w="50" w:type="dxa"/>
              <w:left w:w="100" w:type="dxa"/>
            </w:tcMar>
            <w:vAlign w:val="center"/>
          </w:tcPr>
          <w:p w:rsidR="0033307A" w:rsidRPr="0063120E" w:rsidRDefault="0033307A" w:rsidP="0063120E">
            <w:pPr>
              <w:spacing w:after="0"/>
              <w:ind w:left="135"/>
              <w:jc w:val="center"/>
              <w:rPr>
                <w:rFonts w:ascii="Times New Roman" w:hAnsi="Times New Roman" w:cs="Times New Roman"/>
              </w:rPr>
            </w:pPr>
            <w:r w:rsidRPr="0063120E">
              <w:rPr>
                <w:rFonts w:ascii="Times New Roman" w:hAnsi="Times New Roman" w:cs="Times New Roman"/>
              </w:rPr>
              <w:t>68</w:t>
            </w:r>
          </w:p>
        </w:tc>
        <w:tc>
          <w:tcPr>
            <w:tcW w:w="4207" w:type="dxa"/>
            <w:tcMar>
              <w:top w:w="50" w:type="dxa"/>
              <w:left w:w="100" w:type="dxa"/>
            </w:tcMar>
            <w:vAlign w:val="center"/>
          </w:tcPr>
          <w:p w:rsidR="0033307A" w:rsidRPr="0063120E" w:rsidRDefault="0033307A" w:rsidP="0063120E">
            <w:pPr>
              <w:rPr>
                <w:rFonts w:ascii="Times New Roman" w:hAnsi="Times New Roman" w:cs="Times New Roman"/>
              </w:rPr>
            </w:pPr>
          </w:p>
        </w:tc>
      </w:tr>
    </w:tbl>
    <w:p w:rsidR="0033307A" w:rsidRPr="0033307A" w:rsidRDefault="0033307A" w:rsidP="0033307A">
      <w:pPr>
        <w:spacing w:after="0"/>
        <w:ind w:left="120"/>
        <w:rPr>
          <w:rFonts w:ascii="Times New Roman" w:hAnsi="Times New Roman"/>
          <w:b/>
          <w:sz w:val="24"/>
          <w:szCs w:val="24"/>
        </w:rPr>
      </w:pPr>
    </w:p>
    <w:p w:rsidR="00A41398" w:rsidRDefault="00A41398" w:rsidP="0033307A">
      <w:pPr>
        <w:spacing w:after="0"/>
        <w:ind w:left="120"/>
        <w:rPr>
          <w:rFonts w:ascii="Times New Roman" w:hAnsi="Times New Roman"/>
          <w:b/>
          <w:sz w:val="24"/>
          <w:szCs w:val="24"/>
        </w:rPr>
      </w:pPr>
      <w:bookmarkStart w:id="2" w:name="_GoBack"/>
      <w:bookmarkEnd w:id="2"/>
    </w:p>
    <w:p w:rsidR="0033307A" w:rsidRDefault="0033307A" w:rsidP="0033307A">
      <w:pPr>
        <w:spacing w:after="0"/>
        <w:ind w:left="120"/>
        <w:rPr>
          <w:rFonts w:ascii="Times New Roman" w:hAnsi="Times New Roman"/>
          <w:b/>
          <w:sz w:val="24"/>
          <w:szCs w:val="24"/>
        </w:rPr>
      </w:pPr>
      <w:r w:rsidRPr="0033307A">
        <w:rPr>
          <w:rFonts w:ascii="Times New Roman" w:hAnsi="Times New Roman"/>
          <w:b/>
          <w:sz w:val="24"/>
          <w:szCs w:val="24"/>
        </w:rPr>
        <w:t xml:space="preserve">9 КЛАСС </w:t>
      </w:r>
    </w:p>
    <w:p w:rsidR="00CD5492" w:rsidRPr="0033307A" w:rsidRDefault="00CD5492" w:rsidP="0033307A">
      <w:pPr>
        <w:spacing w:after="0"/>
        <w:ind w:left="120"/>
        <w:rPr>
          <w:sz w:val="24"/>
          <w:szCs w:val="24"/>
        </w:rPr>
      </w:pPr>
    </w:p>
    <w:tbl>
      <w:tblPr>
        <w:tblW w:w="9640" w:type="dxa"/>
        <w:tblCellSpacing w:w="20" w:type="nil"/>
        <w:tblInd w:w="-2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3015"/>
        <w:gridCol w:w="1384"/>
        <w:gridCol w:w="4465"/>
      </w:tblGrid>
      <w:tr w:rsidR="0033307A" w:rsidRPr="00CD5492" w:rsidTr="0063120E">
        <w:trPr>
          <w:trHeight w:val="944"/>
          <w:tblCellSpacing w:w="20" w:type="nil"/>
        </w:trPr>
        <w:tc>
          <w:tcPr>
            <w:tcW w:w="802" w:type="dxa"/>
            <w:tcMar>
              <w:top w:w="50" w:type="dxa"/>
              <w:left w:w="100" w:type="dxa"/>
            </w:tcMar>
            <w:vAlign w:val="center"/>
          </w:tcPr>
          <w:p w:rsidR="0033307A" w:rsidRPr="00CD5492" w:rsidRDefault="0033307A" w:rsidP="0063120E">
            <w:pPr>
              <w:spacing w:after="0"/>
              <w:ind w:left="135"/>
              <w:rPr>
                <w:rFonts w:ascii="Times New Roman" w:hAnsi="Times New Roman" w:cs="Times New Roman"/>
              </w:rPr>
            </w:pPr>
            <w:r w:rsidRPr="00CD5492">
              <w:rPr>
                <w:rFonts w:ascii="Times New Roman" w:hAnsi="Times New Roman" w:cs="Times New Roman"/>
                <w:b/>
              </w:rPr>
              <w:t xml:space="preserve">№ </w:t>
            </w:r>
            <w:proofErr w:type="gramStart"/>
            <w:r w:rsidRPr="00CD5492">
              <w:rPr>
                <w:rFonts w:ascii="Times New Roman" w:hAnsi="Times New Roman" w:cs="Times New Roman"/>
                <w:b/>
              </w:rPr>
              <w:t>п</w:t>
            </w:r>
            <w:proofErr w:type="gramEnd"/>
            <w:r w:rsidRPr="00CD5492">
              <w:rPr>
                <w:rFonts w:ascii="Times New Roman" w:hAnsi="Times New Roman" w:cs="Times New Roman"/>
                <w:b/>
              </w:rPr>
              <w:t xml:space="preserve">/п </w:t>
            </w:r>
          </w:p>
          <w:p w:rsidR="0033307A" w:rsidRPr="00CD5492" w:rsidRDefault="0033307A" w:rsidP="0063120E">
            <w:pPr>
              <w:spacing w:after="0"/>
              <w:ind w:left="135"/>
              <w:rPr>
                <w:rFonts w:ascii="Times New Roman" w:hAnsi="Times New Roman" w:cs="Times New Roman"/>
              </w:rPr>
            </w:pPr>
          </w:p>
        </w:tc>
        <w:tc>
          <w:tcPr>
            <w:tcW w:w="3207"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b/>
              </w:rPr>
              <w:t>Тема урока</w:t>
            </w:r>
          </w:p>
          <w:p w:rsidR="0033307A" w:rsidRPr="00CD5492" w:rsidRDefault="0033307A" w:rsidP="0063120E">
            <w:pPr>
              <w:spacing w:after="0"/>
              <w:ind w:left="135"/>
              <w:jc w:val="center"/>
              <w:rPr>
                <w:rFonts w:ascii="Times New Roman" w:hAnsi="Times New Roman" w:cs="Times New Roman"/>
              </w:rPr>
            </w:pPr>
          </w:p>
        </w:tc>
        <w:tc>
          <w:tcPr>
            <w:tcW w:w="1384" w:type="dxa"/>
            <w:tcMar>
              <w:top w:w="50" w:type="dxa"/>
              <w:left w:w="100" w:type="dxa"/>
            </w:tcMar>
            <w:vAlign w:val="center"/>
          </w:tcPr>
          <w:p w:rsidR="0033307A" w:rsidRPr="00CD5492" w:rsidRDefault="0033307A" w:rsidP="0063120E">
            <w:pPr>
              <w:spacing w:after="0"/>
              <w:jc w:val="center"/>
              <w:rPr>
                <w:rFonts w:ascii="Times New Roman" w:hAnsi="Times New Roman" w:cs="Times New Roman"/>
              </w:rPr>
            </w:pPr>
            <w:r w:rsidRPr="00CD5492">
              <w:rPr>
                <w:rFonts w:ascii="Times New Roman" w:hAnsi="Times New Roman" w:cs="Times New Roman"/>
                <w:b/>
              </w:rPr>
              <w:t>Количество часов</w:t>
            </w:r>
          </w:p>
        </w:tc>
        <w:tc>
          <w:tcPr>
            <w:tcW w:w="4247"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b/>
              </w:rPr>
            </w:pPr>
            <w:r w:rsidRPr="00CD5492">
              <w:rPr>
                <w:rFonts w:ascii="Times New Roman" w:hAnsi="Times New Roman" w:cs="Times New Roman"/>
                <w:b/>
              </w:rPr>
              <w:t>Электронные цифровые образовательные ресурсы</w:t>
            </w:r>
          </w:p>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b/>
                <w:bCs/>
              </w:rPr>
              <w:t>(Библиотека ЦОК</w:t>
            </w:r>
            <w:r w:rsidRPr="00CD5492">
              <w:rPr>
                <w:rStyle w:val="af4"/>
                <w:rFonts w:ascii="Times New Roman" w:hAnsi="Times New Roman"/>
                <w:b/>
                <w:bCs/>
              </w:rPr>
              <w:footnoteReference w:id="3"/>
            </w:r>
            <w:r w:rsidRPr="00CD5492">
              <w:rPr>
                <w:rFonts w:ascii="Times New Roman" w:hAnsi="Times New Roman" w:cs="Times New Roman"/>
                <w:b/>
                <w:bCs/>
              </w:rPr>
              <w:t>)</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w:t>
            </w:r>
          </w:p>
        </w:tc>
        <w:tc>
          <w:tcPr>
            <w:tcW w:w="3207" w:type="dxa"/>
            <w:tcMar>
              <w:top w:w="50" w:type="dxa"/>
              <w:left w:w="100" w:type="dxa"/>
            </w:tcMar>
            <w:vAlign w:val="bottom"/>
          </w:tcPr>
          <w:p w:rsidR="0033307A" w:rsidRPr="00CD5492" w:rsidRDefault="0033307A" w:rsidP="0063120E">
            <w:pPr>
              <w:spacing w:after="0"/>
              <w:jc w:val="both"/>
              <w:rPr>
                <w:rFonts w:ascii="Times New Roman" w:hAnsi="Times New Roman" w:cs="Times New Roman"/>
                <w:b/>
              </w:rPr>
            </w:pPr>
            <w:r w:rsidRPr="00CD5492">
              <w:rPr>
                <w:rStyle w:val="21"/>
                <w:rFonts w:eastAsiaTheme="majorEastAsia"/>
                <w:color w:val="auto"/>
              </w:rPr>
              <w:t>Понятие вектора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https://lesson.academy-content.myschool.edu.ru/lesson/8c78f9f3-0b96-4d2d-8448-ca4984b457fb</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b/>
              </w:rPr>
            </w:pPr>
            <w:r w:rsidRPr="00CD5492">
              <w:rPr>
                <w:rStyle w:val="21"/>
                <w:rFonts w:eastAsiaTheme="majorEastAsia"/>
                <w:color w:val="auto"/>
              </w:rPr>
              <w:t>Равенство векторов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bottom"/>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w:t>
            </w:r>
          </w:p>
        </w:tc>
        <w:tc>
          <w:tcPr>
            <w:tcW w:w="3207" w:type="dxa"/>
            <w:tcMar>
              <w:top w:w="50" w:type="dxa"/>
              <w:left w:w="100" w:type="dxa"/>
            </w:tcMar>
            <w:vAlign w:val="bottom"/>
          </w:tcPr>
          <w:p w:rsidR="0033307A" w:rsidRPr="00CD5492" w:rsidRDefault="0033307A" w:rsidP="0063120E">
            <w:pPr>
              <w:spacing w:after="0"/>
              <w:jc w:val="both"/>
              <w:rPr>
                <w:rFonts w:ascii="Times New Roman" w:hAnsi="Times New Roman" w:cs="Times New Roman"/>
              </w:rPr>
            </w:pPr>
            <w:r w:rsidRPr="00CD5492">
              <w:rPr>
                <w:rStyle w:val="21"/>
                <w:rFonts w:eastAsiaTheme="majorEastAsia"/>
                <w:color w:val="auto"/>
              </w:rPr>
              <w:t>Законы сложения векторов. Правило параллелограмма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bottom"/>
          </w:tcPr>
          <w:p w:rsidR="0033307A" w:rsidRPr="00CD5492" w:rsidRDefault="0033307A" w:rsidP="0063120E">
            <w:pPr>
              <w:ind w:left="35"/>
              <w:rPr>
                <w:rFonts w:ascii="Times New Roman" w:hAnsi="Times New Roman" w:cs="Times New Roman"/>
              </w:rPr>
            </w:pPr>
            <w:r w:rsidRPr="00CD5492">
              <w:rPr>
                <w:rFonts w:ascii="Times New Roman" w:hAnsi="Times New Roman" w:cs="Times New Roman"/>
              </w:rPr>
              <w:t>https://oblakoz.ru/conspect/489069/slozhenie-vektorov-vychitanie-vektorov</w:t>
            </w:r>
          </w:p>
          <w:p w:rsidR="0033307A" w:rsidRPr="00CD5492" w:rsidRDefault="0033307A" w:rsidP="0063120E">
            <w:pPr>
              <w:spacing w:after="200" w:line="276" w:lineRule="auto"/>
              <w:rPr>
                <w:rFonts w:ascii="Times New Roman" w:hAnsi="Times New Roman" w:cs="Times New Roman"/>
              </w:rPr>
            </w:pPr>
            <w:r w:rsidRPr="00CD5492">
              <w:rPr>
                <w:rFonts w:ascii="Times New Roman" w:hAnsi="Times New Roman" w:cs="Times New Roman"/>
              </w:rPr>
              <w:t>https://lesson.academy-content.myschool.edu.ru/lesson/8c78f9f3-0b96-4d2d-8448-ca4984b457fb</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Сумма нескольких векторов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bottom"/>
          </w:tcPr>
          <w:p w:rsidR="0033307A" w:rsidRPr="00CD5492" w:rsidRDefault="0033307A" w:rsidP="0063120E">
            <w:pPr>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w:t>
            </w:r>
          </w:p>
        </w:tc>
        <w:tc>
          <w:tcPr>
            <w:tcW w:w="3207" w:type="dxa"/>
            <w:tcMar>
              <w:top w:w="50" w:type="dxa"/>
              <w:left w:w="100" w:type="dxa"/>
            </w:tcMar>
            <w:vAlign w:val="center"/>
          </w:tcPr>
          <w:p w:rsidR="0033307A" w:rsidRPr="00CD5492" w:rsidRDefault="0033307A" w:rsidP="0063120E">
            <w:pPr>
              <w:tabs>
                <w:tab w:val="left" w:pos="1915"/>
              </w:tabs>
              <w:spacing w:after="0" w:line="278" w:lineRule="exact"/>
              <w:jc w:val="both"/>
              <w:rPr>
                <w:rFonts w:ascii="Times New Roman" w:hAnsi="Times New Roman" w:cs="Times New Roman"/>
              </w:rPr>
            </w:pPr>
            <w:r w:rsidRPr="00CD5492">
              <w:rPr>
                <w:rStyle w:val="21"/>
                <w:rFonts w:eastAsiaTheme="majorEastAsia"/>
                <w:color w:val="auto"/>
              </w:rPr>
              <w:t>Вычитание векторов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bottom"/>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6</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b/>
              </w:rPr>
            </w:pPr>
            <w:r w:rsidRPr="00CD5492">
              <w:rPr>
                <w:rStyle w:val="21"/>
                <w:rFonts w:eastAsiaTheme="majorEastAsia"/>
                <w:color w:val="auto"/>
              </w:rPr>
              <w:t>Произведение вектора на число</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https://lesson.academy-content.myschool.edu.ru/lesson/3a173212-b167-4fad-9254-eaa8ed4fc944</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7</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b/>
              </w:rPr>
            </w:pPr>
            <w:r w:rsidRPr="00CD5492">
              <w:rPr>
                <w:rStyle w:val="21"/>
                <w:rFonts w:eastAsiaTheme="majorEastAsia"/>
                <w:color w:val="auto"/>
              </w:rPr>
              <w:t>Применение векторов к решению задач и доказательству теорем</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center"/>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8</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Решение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center"/>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https://lesson.academy-content.myschool.edu.ru/lesson/cfdd7a71-f278-4797-a31a-c032943c12a0</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9</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b/>
              </w:rPr>
            </w:pPr>
            <w:r w:rsidRPr="00CD5492">
              <w:rPr>
                <w:rStyle w:val="21"/>
                <w:rFonts w:eastAsiaTheme="majorEastAsia"/>
                <w:color w:val="auto"/>
              </w:rPr>
              <w:t>Разложение вектора по двум неколлинеарным векторам</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https://lesson.academy-content.myschool.edu.ru/lesson/dbbfc104-c736-4c9b-9f98-248d8dee4830</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lastRenderedPageBreak/>
              <w:t>10</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Координаты вектора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https://lesson.academy-content.myschool.edu.ru/lesson/b53de3c2-9b86-49be-8b09-cb79788d9cd9</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11</w:t>
            </w:r>
          </w:p>
        </w:tc>
        <w:tc>
          <w:tcPr>
            <w:tcW w:w="3207" w:type="dxa"/>
            <w:tcMar>
              <w:top w:w="50" w:type="dxa"/>
              <w:left w:w="100" w:type="dxa"/>
            </w:tcMar>
            <w:vAlign w:val="bottom"/>
          </w:tcPr>
          <w:p w:rsidR="0033307A" w:rsidRPr="00CD5492" w:rsidRDefault="0033307A" w:rsidP="0063120E">
            <w:pPr>
              <w:spacing w:after="0" w:line="278" w:lineRule="exact"/>
              <w:jc w:val="both"/>
              <w:rPr>
                <w:rFonts w:ascii="Times New Roman" w:hAnsi="Times New Roman" w:cs="Times New Roman"/>
              </w:rPr>
            </w:pPr>
            <w:r w:rsidRPr="00CD5492">
              <w:rPr>
                <w:rStyle w:val="21"/>
                <w:rFonts w:eastAsiaTheme="majorEastAsia"/>
                <w:color w:val="auto"/>
              </w:rPr>
              <w:t>Связь между координатами вектора и координатами его начала и конца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https://lesson.academy-content.myschool.edu.ru/lesson/cb5d23e8-98bd-4fc8-9740-02858bb1392d</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12</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Простейшие задачи в координатах</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bottom"/>
          </w:tcPr>
          <w:p w:rsidR="0033307A" w:rsidRPr="00CD5492" w:rsidRDefault="0033307A" w:rsidP="0063120E">
            <w:pPr>
              <w:spacing w:after="200" w:line="276" w:lineRule="auto"/>
              <w:ind w:left="35"/>
              <w:rPr>
                <w:rFonts w:ascii="Times New Roman" w:hAnsi="Times New Roman" w:cs="Times New Roman"/>
              </w:rPr>
            </w:pPr>
            <w:r w:rsidRPr="00CD5492">
              <w:rPr>
                <w:rFonts w:ascii="Times New Roman" w:hAnsi="Times New Roman" w:cs="Times New Roman"/>
              </w:rPr>
              <w:t>https://lesson.academy-content.myschool.edu.ru/lesson/040f905b-2296-4347-b899-223c406f82b2</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13</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Уравнение линии на плоскости</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bottom"/>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14</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Уравнение окружности</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center"/>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https://lesson.academy-content.myschool.edu.ru/lesson/2339d0ed-2f7c-4634-97a4-2d16874f9fb</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15</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b/>
              </w:rPr>
            </w:pPr>
            <w:r w:rsidRPr="00CD5492">
              <w:rPr>
                <w:rStyle w:val="21"/>
                <w:rFonts w:eastAsiaTheme="majorEastAsia"/>
                <w:color w:val="auto"/>
              </w:rPr>
              <w:t xml:space="preserve">Уравнение </w:t>
            </w:r>
            <w:proofErr w:type="gramStart"/>
            <w:r w:rsidRPr="00CD5492">
              <w:rPr>
                <w:rStyle w:val="21"/>
                <w:rFonts w:eastAsiaTheme="majorEastAsia"/>
                <w:color w:val="auto"/>
              </w:rPr>
              <w:t>прямой</w:t>
            </w:r>
            <w:proofErr w:type="gramEnd"/>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center"/>
          </w:tcPr>
          <w:p w:rsidR="0033307A" w:rsidRPr="00CD5492" w:rsidRDefault="0033307A" w:rsidP="0063120E">
            <w:pPr>
              <w:spacing w:after="200"/>
              <w:rPr>
                <w:rFonts w:ascii="Times New Roman" w:hAnsi="Times New Roman" w:cs="Times New Roman"/>
              </w:rPr>
            </w:pPr>
            <w:r w:rsidRPr="00CD5492">
              <w:rPr>
                <w:rFonts w:ascii="Times New Roman" w:hAnsi="Times New Roman" w:cs="Times New Roman"/>
              </w:rPr>
              <w:t>https://lesson.academy-content.myschool.edu.ru/lesson/040f905b-2296-4347-b899-223c406f82b2</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16</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Решение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https://lesson.academy-content.myschool.edu.ru/lesson/9da0b27d-c23a-4e15-8a84-25b3443facf2</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17</w:t>
            </w:r>
          </w:p>
        </w:tc>
        <w:tc>
          <w:tcPr>
            <w:tcW w:w="3207"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Style w:val="21"/>
                <w:rFonts w:eastAsiaTheme="majorEastAsia"/>
                <w:color w:val="auto"/>
              </w:rPr>
              <w:t>Решение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https://lesson.academy-content.myschool.edu.ru/lesson/bd9f8fc3-f8d5-4ef2-aad1-57f8fbb626e4</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18</w:t>
            </w:r>
          </w:p>
        </w:tc>
        <w:tc>
          <w:tcPr>
            <w:tcW w:w="3207"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Style w:val="211pt"/>
                <w:rFonts w:eastAsiaTheme="majorEastAsia"/>
                <w:color w:val="auto"/>
              </w:rPr>
              <w:t>Контрольная работа №1</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19</w:t>
            </w:r>
          </w:p>
        </w:tc>
        <w:tc>
          <w:tcPr>
            <w:tcW w:w="3207" w:type="dxa"/>
            <w:tcMar>
              <w:top w:w="50" w:type="dxa"/>
              <w:left w:w="100" w:type="dxa"/>
            </w:tcMar>
            <w:vAlign w:val="center"/>
          </w:tcPr>
          <w:p w:rsidR="0033307A" w:rsidRPr="00CD5492" w:rsidRDefault="0033307A" w:rsidP="0063120E">
            <w:pPr>
              <w:spacing w:after="0" w:line="278" w:lineRule="exact"/>
              <w:rPr>
                <w:rFonts w:ascii="Times New Roman" w:hAnsi="Times New Roman" w:cs="Times New Roman"/>
              </w:rPr>
            </w:pPr>
            <w:r w:rsidRPr="00CD5492">
              <w:rPr>
                <w:rStyle w:val="21"/>
                <w:rFonts w:eastAsiaTheme="majorEastAsia"/>
                <w:color w:val="auto"/>
              </w:rPr>
              <w:t>Синус, косинус, тангенс, котангенс</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https://lesson.academy-content.myschool.edu.ru/lesson/120ccd59-7bd6-4de3-9b30-3fa45032ae1</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20</w:t>
            </w:r>
          </w:p>
        </w:tc>
        <w:tc>
          <w:tcPr>
            <w:tcW w:w="3207" w:type="dxa"/>
            <w:tcMar>
              <w:top w:w="50" w:type="dxa"/>
              <w:left w:w="100" w:type="dxa"/>
            </w:tcMar>
            <w:vAlign w:val="center"/>
          </w:tcPr>
          <w:p w:rsidR="0033307A" w:rsidRPr="00CD5492" w:rsidRDefault="0033307A" w:rsidP="0063120E">
            <w:pPr>
              <w:spacing w:after="0" w:line="274" w:lineRule="exact"/>
              <w:rPr>
                <w:rFonts w:ascii="Times New Roman" w:hAnsi="Times New Roman" w:cs="Times New Roman"/>
              </w:rPr>
            </w:pPr>
            <w:r w:rsidRPr="00CD5492">
              <w:rPr>
                <w:rStyle w:val="21"/>
                <w:rFonts w:eastAsiaTheme="majorEastAsia"/>
                <w:color w:val="auto"/>
              </w:rPr>
              <w:t>Основное тригонометрическое тождество. Формулы приведения</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https://lesson.academy-content.myschool.edu.ru/lesson/9a81704f-ee7c-43c5-b959-73fda09b677</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21</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Угловой коэффициент прямой</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https://lesson.academy-content.myschool.edu.ru/lesson/d919b49b-9bef-4446-a5dc-9ebe2aad68b5</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22</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Теорема о площади треугольника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https://lesson.academy-content.myschool.edu.ru/lesson/5ac30a98-ebd2-450c-8e39-d87cd88cd41b</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23</w:t>
            </w:r>
          </w:p>
        </w:tc>
        <w:tc>
          <w:tcPr>
            <w:tcW w:w="3207" w:type="dxa"/>
            <w:tcMar>
              <w:top w:w="50" w:type="dxa"/>
              <w:left w:w="100" w:type="dxa"/>
            </w:tcMar>
            <w:vAlign w:val="center"/>
          </w:tcPr>
          <w:p w:rsidR="0033307A" w:rsidRPr="00CD5492" w:rsidRDefault="0033307A" w:rsidP="0063120E">
            <w:pPr>
              <w:tabs>
                <w:tab w:val="left" w:pos="1603"/>
                <w:tab w:val="left" w:pos="2818"/>
              </w:tabs>
              <w:spacing w:after="0" w:line="283" w:lineRule="exact"/>
              <w:jc w:val="both"/>
              <w:rPr>
                <w:rFonts w:ascii="Times New Roman" w:hAnsi="Times New Roman" w:cs="Times New Roman"/>
              </w:rPr>
            </w:pPr>
            <w:r w:rsidRPr="00CD5492">
              <w:rPr>
                <w:rStyle w:val="21"/>
                <w:rFonts w:eastAsiaTheme="majorEastAsia"/>
                <w:color w:val="auto"/>
              </w:rPr>
              <w:t>Теорема синусов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https://lesson.academy-content.myschool.edu.ru/lesson/f07d46e9-221e-4d92-808a-0827a1d54588</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24</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Теорема косинусов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https://lesson.academy-content.myschool.edu.ru/lesson/c06e84c5-f9ee-4c4f-b602-420bfe06cb7d</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25</w:t>
            </w:r>
          </w:p>
        </w:tc>
        <w:tc>
          <w:tcPr>
            <w:tcW w:w="3207" w:type="dxa"/>
            <w:tcMar>
              <w:top w:w="50" w:type="dxa"/>
              <w:left w:w="100" w:type="dxa"/>
            </w:tcMar>
          </w:tcPr>
          <w:p w:rsidR="0033307A" w:rsidRPr="00CD5492" w:rsidRDefault="0033307A" w:rsidP="0063120E">
            <w:pPr>
              <w:spacing w:after="0" w:line="244" w:lineRule="exact"/>
              <w:jc w:val="both"/>
              <w:rPr>
                <w:rFonts w:ascii="Times New Roman" w:hAnsi="Times New Roman" w:cs="Times New Roman"/>
              </w:rPr>
            </w:pPr>
            <w:r w:rsidRPr="00CD5492">
              <w:rPr>
                <w:rStyle w:val="21"/>
                <w:rFonts w:eastAsiaTheme="majorEastAsia"/>
                <w:color w:val="auto"/>
              </w:rPr>
              <w:t>Решение треугольников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w:t>
            </w:r>
            <w:r w:rsidRPr="00CD5492">
              <w:rPr>
                <w:rFonts w:ascii="Times New Roman" w:hAnsi="Times New Roman" w:cs="Times New Roman"/>
              </w:rPr>
              <w:lastRenderedPageBreak/>
              <w:t>content.myschool.edu.ru/lesson/9d63cdda-c837-41f1-a625-0fc9603dadf</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lastRenderedPageBreak/>
              <w:t>26</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b/>
              </w:rPr>
            </w:pPr>
            <w:r w:rsidRPr="00CD5492">
              <w:rPr>
                <w:rStyle w:val="211pt"/>
                <w:rFonts w:eastAsiaTheme="majorEastAsia"/>
                <w:b w:val="0"/>
                <w:color w:val="auto"/>
              </w:rPr>
              <w:t>Скалярное произведение векторов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https://lesson.academy-content.myschool.edu.ru/lesson/5f4ddad8-6d91-499b-922a-e8b78e781535</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27</w:t>
            </w:r>
          </w:p>
        </w:tc>
        <w:tc>
          <w:tcPr>
            <w:tcW w:w="3207" w:type="dxa"/>
            <w:tcMar>
              <w:top w:w="50" w:type="dxa"/>
              <w:left w:w="100" w:type="dxa"/>
            </w:tcMar>
            <w:vAlign w:val="center"/>
          </w:tcPr>
          <w:p w:rsidR="0033307A" w:rsidRPr="00CD5492" w:rsidRDefault="0033307A" w:rsidP="0063120E">
            <w:pPr>
              <w:tabs>
                <w:tab w:val="left" w:pos="1426"/>
              </w:tabs>
              <w:spacing w:after="0" w:line="274" w:lineRule="exact"/>
              <w:jc w:val="both"/>
              <w:rPr>
                <w:rFonts w:ascii="Times New Roman" w:hAnsi="Times New Roman" w:cs="Times New Roman"/>
              </w:rPr>
            </w:pPr>
            <w:r w:rsidRPr="00CD5492">
              <w:rPr>
                <w:rStyle w:val="211pt"/>
                <w:rFonts w:eastAsiaTheme="majorEastAsia"/>
                <w:b w:val="0"/>
                <w:color w:val="auto"/>
              </w:rPr>
              <w:t>Скалярное произведение векторов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https://lesson.academy-content.myschool.edu.ru/lesson/7748d62b-6bf5-4414-863b-25bedbcff293</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28</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Решение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https://lesson.academy-content.myschool.edu.ru/lesson/99807078-7af5-468b-8ef9-3b9be574a9a9</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29</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1pt"/>
                <w:rFonts w:eastAsiaTheme="majorEastAsia"/>
                <w:color w:val="auto"/>
              </w:rPr>
              <w:t>Контрольная работа №2</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center"/>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30</w:t>
            </w:r>
          </w:p>
        </w:tc>
        <w:tc>
          <w:tcPr>
            <w:tcW w:w="3207" w:type="dxa"/>
            <w:tcMar>
              <w:top w:w="50" w:type="dxa"/>
              <w:left w:w="100" w:type="dxa"/>
            </w:tcMar>
            <w:vAlign w:val="center"/>
          </w:tcPr>
          <w:p w:rsidR="0033307A" w:rsidRPr="00CD5492" w:rsidRDefault="0033307A" w:rsidP="0063120E">
            <w:pPr>
              <w:tabs>
                <w:tab w:val="left" w:pos="2016"/>
              </w:tabs>
              <w:spacing w:after="0" w:line="274" w:lineRule="exact"/>
              <w:jc w:val="both"/>
              <w:rPr>
                <w:rFonts w:ascii="Times New Roman" w:hAnsi="Times New Roman" w:cs="Times New Roman"/>
              </w:rPr>
            </w:pPr>
            <w:r w:rsidRPr="00CD5492">
              <w:rPr>
                <w:rStyle w:val="21"/>
                <w:rFonts w:eastAsiaTheme="majorEastAsia"/>
                <w:color w:val="auto"/>
              </w:rPr>
              <w:t>Правильный многоугольник</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https://lesson.academy-content.myschool.edu.ru/lesson/e70ce9ec-3dfa-43ae-858b-7dcdd5a38f7a</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31</w:t>
            </w:r>
          </w:p>
        </w:tc>
        <w:tc>
          <w:tcPr>
            <w:tcW w:w="3207" w:type="dxa"/>
            <w:tcMar>
              <w:top w:w="50" w:type="dxa"/>
              <w:left w:w="100" w:type="dxa"/>
            </w:tcMar>
            <w:vAlign w:val="center"/>
          </w:tcPr>
          <w:p w:rsidR="0033307A" w:rsidRPr="00CD5492" w:rsidRDefault="0033307A" w:rsidP="0063120E">
            <w:pPr>
              <w:tabs>
                <w:tab w:val="left" w:pos="1742"/>
              </w:tabs>
              <w:spacing w:after="0" w:line="269" w:lineRule="exact"/>
              <w:jc w:val="both"/>
              <w:rPr>
                <w:rFonts w:ascii="Times New Roman" w:hAnsi="Times New Roman" w:cs="Times New Roman"/>
              </w:rPr>
            </w:pPr>
            <w:r w:rsidRPr="00CD5492">
              <w:rPr>
                <w:rStyle w:val="21"/>
                <w:rFonts w:eastAsiaTheme="majorEastAsia"/>
                <w:color w:val="auto"/>
              </w:rPr>
              <w:t>Окружность, описанная около правильного многоугольника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bottom"/>
          </w:tcPr>
          <w:p w:rsidR="0033307A" w:rsidRPr="00CD5492" w:rsidRDefault="0033307A" w:rsidP="0063120E">
            <w:pPr>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32</w:t>
            </w:r>
          </w:p>
        </w:tc>
        <w:tc>
          <w:tcPr>
            <w:tcW w:w="3207" w:type="dxa"/>
            <w:tcMar>
              <w:top w:w="50" w:type="dxa"/>
              <w:left w:w="100" w:type="dxa"/>
            </w:tcMar>
            <w:vAlign w:val="center"/>
          </w:tcPr>
          <w:p w:rsidR="0033307A" w:rsidRPr="00CD5492" w:rsidRDefault="0033307A" w:rsidP="0063120E">
            <w:pPr>
              <w:tabs>
                <w:tab w:val="left" w:pos="1541"/>
                <w:tab w:val="left" w:pos="2419"/>
              </w:tabs>
              <w:spacing w:after="0" w:line="274" w:lineRule="exact"/>
              <w:jc w:val="both"/>
              <w:rPr>
                <w:rFonts w:ascii="Times New Roman" w:hAnsi="Times New Roman" w:cs="Times New Roman"/>
              </w:rPr>
            </w:pPr>
            <w:r w:rsidRPr="00CD5492">
              <w:rPr>
                <w:rStyle w:val="21"/>
                <w:rFonts w:eastAsiaTheme="majorEastAsia"/>
                <w:color w:val="auto"/>
              </w:rPr>
              <w:t>Окружность, вписанная в правильный многоугольник</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center"/>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https://lesson.academy-content.myschool.edu.ru/lesson/e70ce9ec-3dfa-43ae-858b-7dcdd5a38f7a</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33</w:t>
            </w:r>
          </w:p>
        </w:tc>
        <w:tc>
          <w:tcPr>
            <w:tcW w:w="3207" w:type="dxa"/>
            <w:tcMar>
              <w:top w:w="50" w:type="dxa"/>
              <w:left w:w="100" w:type="dxa"/>
            </w:tcMar>
            <w:vAlign w:val="bottom"/>
          </w:tcPr>
          <w:p w:rsidR="0033307A" w:rsidRPr="00CD5492" w:rsidRDefault="0033307A" w:rsidP="0063120E">
            <w:pPr>
              <w:tabs>
                <w:tab w:val="left" w:pos="1742"/>
              </w:tabs>
              <w:spacing w:after="0" w:line="274" w:lineRule="exact"/>
              <w:jc w:val="both"/>
              <w:rPr>
                <w:rFonts w:ascii="Times New Roman" w:hAnsi="Times New Roman" w:cs="Times New Roman"/>
              </w:rPr>
            </w:pPr>
            <w:r w:rsidRPr="00CD5492">
              <w:rPr>
                <w:rStyle w:val="21"/>
                <w:rFonts w:eastAsiaTheme="majorEastAsia"/>
                <w:color w:val="auto"/>
              </w:rPr>
              <w:t>Формулы для вычисления площади правильного многоугольника, его стороны и радиуса вписанной окружности</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bottom"/>
          </w:tcPr>
          <w:p w:rsidR="0033307A" w:rsidRPr="00CD5492" w:rsidRDefault="0033307A" w:rsidP="0063120E">
            <w:pPr>
              <w:rPr>
                <w:rFonts w:ascii="Times New Roman" w:hAnsi="Times New Roman" w:cs="Times New Roman"/>
              </w:rPr>
            </w:pPr>
          </w:p>
        </w:tc>
      </w:tr>
      <w:tr w:rsidR="0033307A" w:rsidRPr="00CD5492" w:rsidTr="00CD5492">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34</w:t>
            </w:r>
          </w:p>
        </w:tc>
        <w:tc>
          <w:tcPr>
            <w:tcW w:w="3207" w:type="dxa"/>
            <w:tcMar>
              <w:top w:w="50" w:type="dxa"/>
              <w:left w:w="100" w:type="dxa"/>
            </w:tcMar>
            <w:vAlign w:val="center"/>
          </w:tcPr>
          <w:p w:rsidR="0033307A" w:rsidRPr="00CD5492" w:rsidRDefault="0033307A" w:rsidP="00CD5492">
            <w:pPr>
              <w:spacing w:after="0" w:line="274" w:lineRule="exact"/>
              <w:rPr>
                <w:rFonts w:ascii="Times New Roman" w:hAnsi="Times New Roman" w:cs="Times New Roman"/>
              </w:rPr>
            </w:pPr>
            <w:r w:rsidRPr="00CD5492">
              <w:rPr>
                <w:rStyle w:val="21"/>
                <w:rFonts w:eastAsiaTheme="majorEastAsia"/>
                <w:color w:val="auto"/>
              </w:rPr>
              <w:t>Длина окружности</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https://lesson.academy-content.myschool.edu.ru/lesson/a2e87148-b50e-49da-8c67-0966e2353a5d</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35</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Радианная мера угла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https://lesson.academy-content.myschool.edu.ru/lesson/23cf69f7-e7d9-422f-ae30-4ddaaa27feb7</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36</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Площадь круга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https://lesson.academy-content.myschool.edu.ru/lesson/1e1f5524-6e65-496e-bd8f-9cd6b6a90923</w:t>
            </w:r>
          </w:p>
        </w:tc>
      </w:tr>
      <w:tr w:rsidR="0033307A" w:rsidRPr="00CD5492" w:rsidTr="00CD5492">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37</w:t>
            </w:r>
          </w:p>
        </w:tc>
        <w:tc>
          <w:tcPr>
            <w:tcW w:w="3207" w:type="dxa"/>
            <w:tcMar>
              <w:top w:w="50" w:type="dxa"/>
              <w:left w:w="100" w:type="dxa"/>
            </w:tcMar>
            <w:vAlign w:val="center"/>
          </w:tcPr>
          <w:p w:rsidR="0033307A" w:rsidRPr="00CD5492" w:rsidRDefault="0033307A" w:rsidP="00CD5492">
            <w:pPr>
              <w:spacing w:after="0" w:line="274" w:lineRule="exact"/>
              <w:rPr>
                <w:rFonts w:ascii="Times New Roman" w:hAnsi="Times New Roman" w:cs="Times New Roman"/>
              </w:rPr>
            </w:pPr>
            <w:r w:rsidRPr="00CD5492">
              <w:rPr>
                <w:rStyle w:val="21"/>
                <w:rFonts w:eastAsiaTheme="majorEastAsia"/>
                <w:color w:val="auto"/>
              </w:rPr>
              <w:t>Площадь кругового сектора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https://lesson.academy-content.myschool.edu.ru/lesson/2c47ce2a-7b61-4d77-8851-85cc6ff97779</w:t>
            </w:r>
          </w:p>
        </w:tc>
      </w:tr>
      <w:tr w:rsidR="0033307A" w:rsidRPr="00CD5492" w:rsidTr="00CD5492">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38</w:t>
            </w:r>
          </w:p>
        </w:tc>
        <w:tc>
          <w:tcPr>
            <w:tcW w:w="3207" w:type="dxa"/>
            <w:tcMar>
              <w:top w:w="50" w:type="dxa"/>
              <w:left w:w="100" w:type="dxa"/>
            </w:tcMar>
            <w:vAlign w:val="center"/>
          </w:tcPr>
          <w:p w:rsidR="0033307A" w:rsidRPr="00CD5492" w:rsidRDefault="0033307A" w:rsidP="00CD5492">
            <w:pPr>
              <w:spacing w:after="0"/>
              <w:ind w:left="47"/>
              <w:rPr>
                <w:rFonts w:ascii="Times New Roman" w:hAnsi="Times New Roman" w:cs="Times New Roman"/>
              </w:rPr>
            </w:pPr>
            <w:r w:rsidRPr="00CD5492">
              <w:rPr>
                <w:rStyle w:val="21"/>
                <w:rFonts w:eastAsiaTheme="majorEastAsia"/>
                <w:color w:val="auto"/>
              </w:rPr>
              <w:t>Решение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https://lesson.academy-content.myschool.edu.ru/lesson/e2691281-b93b-4a2f-8e10-dcb2e0de7923</w:t>
            </w:r>
          </w:p>
        </w:tc>
      </w:tr>
      <w:tr w:rsidR="0033307A" w:rsidRPr="00CD5492" w:rsidTr="00CD5492">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39</w:t>
            </w:r>
          </w:p>
        </w:tc>
        <w:tc>
          <w:tcPr>
            <w:tcW w:w="3207" w:type="dxa"/>
            <w:tcMar>
              <w:top w:w="50" w:type="dxa"/>
              <w:left w:w="100" w:type="dxa"/>
            </w:tcMar>
            <w:vAlign w:val="center"/>
          </w:tcPr>
          <w:p w:rsidR="0033307A" w:rsidRPr="00CD5492" w:rsidRDefault="0033307A" w:rsidP="00CD5492">
            <w:pPr>
              <w:spacing w:after="0"/>
              <w:rPr>
                <w:rFonts w:ascii="Times New Roman" w:hAnsi="Times New Roman" w:cs="Times New Roman"/>
              </w:rPr>
            </w:pPr>
            <w:r w:rsidRPr="00CD5492">
              <w:rPr>
                <w:rStyle w:val="21"/>
                <w:rFonts w:eastAsiaTheme="majorEastAsia"/>
                <w:color w:val="auto"/>
              </w:rPr>
              <w:t>Решение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https://lesson.academy-content.myschool.edu.ru/lesson/6ea953da-cb3d-4ecc-a86b-ec8c58b65888</w:t>
            </w:r>
          </w:p>
        </w:tc>
      </w:tr>
      <w:tr w:rsidR="0033307A" w:rsidRPr="00CD5492" w:rsidTr="00CD5492">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40</w:t>
            </w:r>
          </w:p>
        </w:tc>
        <w:tc>
          <w:tcPr>
            <w:tcW w:w="3207" w:type="dxa"/>
            <w:tcMar>
              <w:top w:w="50" w:type="dxa"/>
              <w:left w:w="100" w:type="dxa"/>
            </w:tcMar>
            <w:vAlign w:val="center"/>
          </w:tcPr>
          <w:p w:rsidR="0033307A" w:rsidRPr="00CD5492" w:rsidRDefault="0033307A" w:rsidP="00CD5492">
            <w:pPr>
              <w:spacing w:after="0"/>
              <w:ind w:left="47"/>
              <w:rPr>
                <w:rFonts w:ascii="Times New Roman" w:hAnsi="Times New Roman" w:cs="Times New Roman"/>
              </w:rPr>
            </w:pPr>
            <w:r w:rsidRPr="00CD5492">
              <w:rPr>
                <w:rStyle w:val="21"/>
                <w:rFonts w:eastAsiaTheme="majorEastAsia"/>
                <w:color w:val="auto"/>
              </w:rPr>
              <w:t>Решение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https://lesson.academy-content.myschool.edu.ru/lesson/ec4a77b6-</w:t>
            </w:r>
            <w:r w:rsidRPr="00CD5492">
              <w:rPr>
                <w:rFonts w:ascii="Times New Roman" w:hAnsi="Times New Roman" w:cs="Times New Roman"/>
              </w:rPr>
              <w:lastRenderedPageBreak/>
              <w:t>eb84-4de3-87e4-3a7519f6e5cd</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lastRenderedPageBreak/>
              <w:t>41</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1pt"/>
                <w:rFonts w:eastAsiaTheme="majorEastAsia"/>
                <w:color w:val="auto"/>
              </w:rPr>
              <w:t>Контрольная работа №3</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center"/>
          </w:tcPr>
          <w:p w:rsidR="0033307A" w:rsidRPr="00CD5492" w:rsidRDefault="0033307A" w:rsidP="0063120E">
            <w:pPr>
              <w:spacing w:after="0"/>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42</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Отображение плоскости на себя</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ind w:left="35"/>
              <w:rPr>
                <w:rFonts w:ascii="Times New Roman" w:hAnsi="Times New Roman" w:cs="Times New Roman"/>
              </w:rPr>
            </w:pPr>
            <w:r w:rsidRPr="00CD5492">
              <w:rPr>
                <w:rFonts w:ascii="Times New Roman" w:hAnsi="Times New Roman" w:cs="Times New Roman"/>
              </w:rPr>
              <w:t>https://oblakoz.ru/conspect/489090/parallelnyy-perenos</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43</w:t>
            </w:r>
          </w:p>
        </w:tc>
        <w:tc>
          <w:tcPr>
            <w:tcW w:w="3207" w:type="dxa"/>
            <w:tcMar>
              <w:top w:w="50" w:type="dxa"/>
              <w:left w:w="100" w:type="dxa"/>
            </w:tcMar>
            <w:vAlign w:val="center"/>
          </w:tcPr>
          <w:p w:rsidR="0033307A" w:rsidRPr="00CD5492" w:rsidRDefault="0033307A" w:rsidP="0063120E">
            <w:pPr>
              <w:tabs>
                <w:tab w:val="left" w:pos="2040"/>
              </w:tabs>
              <w:spacing w:after="0" w:line="278" w:lineRule="exact"/>
              <w:jc w:val="both"/>
              <w:rPr>
                <w:rFonts w:ascii="Times New Roman" w:hAnsi="Times New Roman" w:cs="Times New Roman"/>
              </w:rPr>
            </w:pPr>
            <w:r w:rsidRPr="00CD5492">
              <w:rPr>
                <w:rStyle w:val="21"/>
                <w:rFonts w:eastAsiaTheme="majorEastAsia"/>
                <w:color w:val="auto"/>
              </w:rPr>
              <w:t>Понятие движения плоскости</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https://lesson.academy-content.myschool.edu.ru/lesson/52b26f3f-c5fb-49b1-96d7-f8ce849ac4d3</w:t>
            </w:r>
          </w:p>
        </w:tc>
      </w:tr>
      <w:tr w:rsidR="0033307A" w:rsidRPr="00CD5492" w:rsidTr="0063120E">
        <w:trPr>
          <w:trHeight w:val="625"/>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44</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Понятие движения плоскости</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bottom"/>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45</w:t>
            </w:r>
          </w:p>
        </w:tc>
        <w:tc>
          <w:tcPr>
            <w:tcW w:w="3207" w:type="dxa"/>
            <w:tcMar>
              <w:top w:w="50" w:type="dxa"/>
              <w:left w:w="100" w:type="dxa"/>
            </w:tcMar>
            <w:vAlign w:val="center"/>
          </w:tcPr>
          <w:p w:rsidR="0033307A" w:rsidRPr="00CD5492" w:rsidRDefault="0033307A" w:rsidP="0063120E">
            <w:pPr>
              <w:tabs>
                <w:tab w:val="left" w:pos="2040"/>
              </w:tabs>
              <w:spacing w:after="0" w:line="274" w:lineRule="exact"/>
              <w:jc w:val="both"/>
              <w:rPr>
                <w:rFonts w:ascii="Times New Roman" w:hAnsi="Times New Roman" w:cs="Times New Roman"/>
              </w:rPr>
            </w:pPr>
            <w:r w:rsidRPr="00CD5492">
              <w:rPr>
                <w:rStyle w:val="21"/>
                <w:rFonts w:eastAsiaTheme="majorEastAsia"/>
                <w:color w:val="auto"/>
              </w:rPr>
              <w:t>Параллельный перенос</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center"/>
          </w:tcPr>
          <w:p w:rsidR="0033307A" w:rsidRPr="00CD5492" w:rsidRDefault="0033307A" w:rsidP="0063120E">
            <w:pPr>
              <w:spacing w:after="200"/>
              <w:rPr>
                <w:rFonts w:ascii="Times New Roman" w:hAnsi="Times New Roman" w:cs="Times New Roman"/>
              </w:rPr>
            </w:pPr>
            <w:r w:rsidRPr="00CD5492">
              <w:rPr>
                <w:rFonts w:ascii="Times New Roman" w:hAnsi="Times New Roman" w:cs="Times New Roman"/>
              </w:rPr>
              <w:t>https://lesson.academy-content.myschool.edu.ru/lesson/b9645ae6-4857-44b5-9322-95d6d780e3b7</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46</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Поворот</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center"/>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47</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Поворот</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center"/>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48</w:t>
            </w:r>
          </w:p>
        </w:tc>
        <w:tc>
          <w:tcPr>
            <w:tcW w:w="3207" w:type="dxa"/>
            <w:tcMar>
              <w:top w:w="50" w:type="dxa"/>
              <w:left w:w="100" w:type="dxa"/>
            </w:tcMar>
          </w:tcPr>
          <w:p w:rsidR="0033307A" w:rsidRPr="00CD5492" w:rsidRDefault="0033307A" w:rsidP="0063120E">
            <w:pPr>
              <w:spacing w:after="0" w:line="293" w:lineRule="exact"/>
              <w:jc w:val="both"/>
              <w:rPr>
                <w:rFonts w:ascii="Times New Roman" w:hAnsi="Times New Roman" w:cs="Times New Roman"/>
                <w:b/>
              </w:rPr>
            </w:pPr>
            <w:r w:rsidRPr="00CD5492">
              <w:rPr>
                <w:rStyle w:val="211pt"/>
                <w:rFonts w:eastAsiaTheme="majorEastAsia"/>
                <w:b w:val="0"/>
                <w:color w:val="auto"/>
              </w:rPr>
              <w:t>Симметрии фигур</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center"/>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https://lesson.academy-content.myschool.edu.ru/lesson/7af7bc45-3670-4f4e-88b0-e87d3a8e9c74</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49</w:t>
            </w:r>
          </w:p>
        </w:tc>
        <w:tc>
          <w:tcPr>
            <w:tcW w:w="3207" w:type="dxa"/>
            <w:tcMar>
              <w:top w:w="50" w:type="dxa"/>
              <w:left w:w="100" w:type="dxa"/>
            </w:tcMar>
            <w:vAlign w:val="center"/>
          </w:tcPr>
          <w:p w:rsidR="0033307A" w:rsidRPr="00CD5492" w:rsidRDefault="0033307A" w:rsidP="0063120E">
            <w:pPr>
              <w:spacing w:after="60"/>
              <w:ind w:left="47"/>
              <w:rPr>
                <w:rFonts w:ascii="Times New Roman" w:hAnsi="Times New Roman" w:cs="Times New Roman"/>
              </w:rPr>
            </w:pPr>
            <w:r w:rsidRPr="00CD5492">
              <w:rPr>
                <w:rStyle w:val="211pt"/>
                <w:rFonts w:eastAsiaTheme="majorEastAsia"/>
                <w:b w:val="0"/>
                <w:color w:val="auto"/>
              </w:rPr>
              <w:t>Симметрии фигур</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center"/>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50</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Решение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center"/>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https://lesson.academy-content.myschool.edu.ru/lesson/7f8f98ac-0760-4892-a5e6-6c40c549344b</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51</w:t>
            </w:r>
          </w:p>
        </w:tc>
        <w:tc>
          <w:tcPr>
            <w:tcW w:w="3207" w:type="dxa"/>
            <w:tcMar>
              <w:top w:w="50" w:type="dxa"/>
              <w:left w:w="100" w:type="dxa"/>
            </w:tcMar>
            <w:vAlign w:val="center"/>
          </w:tcPr>
          <w:p w:rsidR="0033307A" w:rsidRPr="00CD5492" w:rsidRDefault="0033307A" w:rsidP="0063120E">
            <w:pPr>
              <w:tabs>
                <w:tab w:val="left" w:pos="1584"/>
              </w:tabs>
              <w:spacing w:after="0" w:line="269" w:lineRule="exact"/>
              <w:jc w:val="both"/>
              <w:rPr>
                <w:rFonts w:ascii="Times New Roman" w:hAnsi="Times New Roman" w:cs="Times New Roman"/>
              </w:rPr>
            </w:pPr>
            <w:r w:rsidRPr="00CD5492">
              <w:rPr>
                <w:rStyle w:val="211pt"/>
                <w:rFonts w:eastAsiaTheme="majorEastAsia"/>
                <w:color w:val="auto"/>
              </w:rPr>
              <w:t>Контрольная работа №4</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center"/>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52</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b/>
              </w:rPr>
            </w:pPr>
            <w:r w:rsidRPr="00CD5492">
              <w:rPr>
                <w:rStyle w:val="211pt"/>
                <w:rFonts w:eastAsiaTheme="majorEastAsia"/>
                <w:b w:val="0"/>
                <w:color w:val="auto"/>
              </w:rPr>
              <w:t>Подобие многоугольников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center"/>
          </w:tcPr>
          <w:p w:rsidR="0033307A" w:rsidRPr="00CD5492" w:rsidRDefault="0033307A" w:rsidP="0063120E">
            <w:pPr>
              <w:ind w:left="35"/>
              <w:rPr>
                <w:rFonts w:ascii="Times New Roman" w:hAnsi="Times New Roman" w:cs="Times New Roman"/>
              </w:rPr>
            </w:pPr>
            <w:r w:rsidRPr="00CD5492">
              <w:rPr>
                <w:rFonts w:ascii="Times New Roman" w:hAnsi="Times New Roman" w:cs="Times New Roman"/>
              </w:rPr>
              <w:t>https://oblakoz.ru/conspect/489067/podobie-mnogougolnikov</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53</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1pt"/>
                <w:rFonts w:eastAsiaTheme="majorEastAsia"/>
                <w:b w:val="0"/>
                <w:color w:val="auto"/>
              </w:rPr>
              <w:t>Подобие многоугольников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bottom"/>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54</w:t>
            </w:r>
          </w:p>
        </w:tc>
        <w:tc>
          <w:tcPr>
            <w:tcW w:w="3207" w:type="dxa"/>
            <w:tcMar>
              <w:top w:w="50" w:type="dxa"/>
              <w:left w:w="100" w:type="dxa"/>
            </w:tcMar>
            <w:vAlign w:val="center"/>
          </w:tcPr>
          <w:p w:rsidR="0033307A" w:rsidRPr="00CD5492" w:rsidRDefault="0033307A" w:rsidP="0063120E">
            <w:pPr>
              <w:tabs>
                <w:tab w:val="left" w:pos="1579"/>
                <w:tab w:val="left" w:pos="2573"/>
              </w:tabs>
              <w:spacing w:after="0" w:line="278" w:lineRule="exact"/>
              <w:jc w:val="both"/>
              <w:rPr>
                <w:rFonts w:ascii="Times New Roman" w:hAnsi="Times New Roman" w:cs="Times New Roman"/>
                <w:b/>
              </w:rPr>
            </w:pPr>
            <w:r w:rsidRPr="00CD5492">
              <w:rPr>
                <w:rStyle w:val="211pt"/>
                <w:rFonts w:eastAsiaTheme="majorEastAsia"/>
                <w:b w:val="0"/>
                <w:color w:val="auto"/>
              </w:rPr>
              <w:t>Преобразование подобия</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val="restart"/>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https://lesson.academy-content.myschool.edu.ru/lesson/5049c591-bed1-445a-8ac3-3c768b4b8b6e</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55</w:t>
            </w:r>
          </w:p>
        </w:tc>
        <w:tc>
          <w:tcPr>
            <w:tcW w:w="3207" w:type="dxa"/>
            <w:tcMar>
              <w:top w:w="50" w:type="dxa"/>
              <w:left w:w="100" w:type="dxa"/>
            </w:tcMar>
            <w:vAlign w:val="center"/>
          </w:tcPr>
          <w:p w:rsidR="0033307A" w:rsidRPr="00CD5492" w:rsidRDefault="0033307A" w:rsidP="0063120E">
            <w:pPr>
              <w:tabs>
                <w:tab w:val="left" w:pos="1752"/>
              </w:tabs>
              <w:spacing w:after="0" w:line="269" w:lineRule="exact"/>
              <w:jc w:val="both"/>
              <w:rPr>
                <w:rFonts w:ascii="Times New Roman" w:hAnsi="Times New Roman" w:cs="Times New Roman"/>
              </w:rPr>
            </w:pPr>
            <w:r w:rsidRPr="00CD5492">
              <w:rPr>
                <w:rStyle w:val="211pt"/>
                <w:rFonts w:eastAsiaTheme="majorEastAsia"/>
                <w:b w:val="0"/>
                <w:color w:val="auto"/>
              </w:rPr>
              <w:t>Преобразование подобия</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vMerge/>
            <w:tcMar>
              <w:top w:w="50" w:type="dxa"/>
              <w:left w:w="100" w:type="dxa"/>
            </w:tcMar>
            <w:vAlign w:val="center"/>
          </w:tcPr>
          <w:p w:rsidR="0033307A" w:rsidRPr="00CD5492" w:rsidRDefault="0033307A" w:rsidP="0063120E">
            <w:pPr>
              <w:spacing w:after="0"/>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56</w:t>
            </w:r>
          </w:p>
        </w:tc>
        <w:tc>
          <w:tcPr>
            <w:tcW w:w="3207" w:type="dxa"/>
            <w:tcMar>
              <w:top w:w="50" w:type="dxa"/>
              <w:left w:w="100" w:type="dxa"/>
            </w:tcMar>
            <w:vAlign w:val="center"/>
          </w:tcPr>
          <w:p w:rsidR="0033307A" w:rsidRPr="00CD5492" w:rsidRDefault="0033307A" w:rsidP="0063120E">
            <w:pPr>
              <w:tabs>
                <w:tab w:val="left" w:pos="1618"/>
              </w:tabs>
              <w:spacing w:after="0" w:line="274" w:lineRule="exact"/>
              <w:jc w:val="both"/>
              <w:rPr>
                <w:rFonts w:ascii="Times New Roman" w:hAnsi="Times New Roman" w:cs="Times New Roman"/>
              </w:rPr>
            </w:pPr>
            <w:r w:rsidRPr="00CD5492">
              <w:rPr>
                <w:rStyle w:val="21"/>
                <w:rFonts w:eastAsiaTheme="majorEastAsia"/>
                <w:color w:val="auto"/>
              </w:rPr>
              <w:t>Применение подобия к доказательству теорем</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https://lesson.academy-content.myschool.edu.ru/lesson/0f00e5d4-5474-4052-bd2f-803cfb1b3848</w:t>
            </w:r>
          </w:p>
        </w:tc>
      </w:tr>
      <w:tr w:rsidR="0033307A" w:rsidRPr="00CD5492" w:rsidTr="0063120E">
        <w:trPr>
          <w:trHeight w:val="656"/>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57</w:t>
            </w:r>
          </w:p>
        </w:tc>
        <w:tc>
          <w:tcPr>
            <w:tcW w:w="3207" w:type="dxa"/>
            <w:tcMar>
              <w:top w:w="50" w:type="dxa"/>
              <w:left w:w="100" w:type="dxa"/>
            </w:tcMar>
            <w:vAlign w:val="center"/>
          </w:tcPr>
          <w:p w:rsidR="0033307A" w:rsidRPr="00CD5492" w:rsidRDefault="0033307A" w:rsidP="0063120E">
            <w:pPr>
              <w:tabs>
                <w:tab w:val="left" w:pos="1680"/>
                <w:tab w:val="left" w:pos="2928"/>
              </w:tabs>
              <w:spacing w:after="0" w:line="283" w:lineRule="exact"/>
              <w:jc w:val="both"/>
              <w:rPr>
                <w:rFonts w:ascii="Times New Roman" w:hAnsi="Times New Roman" w:cs="Times New Roman"/>
              </w:rPr>
            </w:pPr>
            <w:r w:rsidRPr="00CD5492">
              <w:rPr>
                <w:rStyle w:val="21"/>
                <w:rFonts w:eastAsiaTheme="majorEastAsia"/>
                <w:color w:val="auto"/>
              </w:rPr>
              <w:t>Применение подобия к решению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https://lesson.academy-content.myschool.edu.ru/lesson/d4aff632-910a-4a90-a877-28f34bf58396</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58</w:t>
            </w:r>
          </w:p>
        </w:tc>
        <w:tc>
          <w:tcPr>
            <w:tcW w:w="3207" w:type="dxa"/>
            <w:tcMar>
              <w:top w:w="50" w:type="dxa"/>
              <w:left w:w="100" w:type="dxa"/>
            </w:tcMar>
            <w:vAlign w:val="center"/>
          </w:tcPr>
          <w:p w:rsidR="0033307A" w:rsidRPr="00CD5492" w:rsidRDefault="0033307A" w:rsidP="0063120E">
            <w:pPr>
              <w:spacing w:after="0"/>
              <w:ind w:left="47"/>
              <w:rPr>
                <w:rFonts w:ascii="Times New Roman" w:hAnsi="Times New Roman" w:cs="Times New Roman"/>
              </w:rPr>
            </w:pPr>
            <w:r w:rsidRPr="00CD5492">
              <w:rPr>
                <w:rStyle w:val="21"/>
                <w:rFonts w:eastAsiaTheme="majorEastAsia"/>
                <w:color w:val="auto"/>
              </w:rPr>
              <w:t>Решение задач</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https://lesson.academy-content.myschool.edu.ru/lesson/b63ddeb3-47bd-4e10-bb5e-85d64960592f</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59</w:t>
            </w:r>
          </w:p>
        </w:tc>
        <w:tc>
          <w:tcPr>
            <w:tcW w:w="3207" w:type="dxa"/>
            <w:tcMar>
              <w:top w:w="50" w:type="dxa"/>
              <w:left w:w="100" w:type="dxa"/>
            </w:tcMar>
            <w:vAlign w:val="center"/>
          </w:tcPr>
          <w:p w:rsidR="0033307A" w:rsidRPr="00CD5492" w:rsidRDefault="0033307A" w:rsidP="0063120E">
            <w:pPr>
              <w:tabs>
                <w:tab w:val="left" w:pos="1522"/>
              </w:tabs>
              <w:spacing w:after="0" w:line="278" w:lineRule="exact"/>
              <w:jc w:val="both"/>
              <w:rPr>
                <w:rFonts w:ascii="Times New Roman" w:hAnsi="Times New Roman" w:cs="Times New Roman"/>
              </w:rPr>
            </w:pPr>
            <w:r w:rsidRPr="00CD5492">
              <w:rPr>
                <w:rStyle w:val="211pt"/>
                <w:rFonts w:eastAsiaTheme="majorEastAsia"/>
                <w:color w:val="auto"/>
              </w:rPr>
              <w:t>Контрольная работа №5</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center"/>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60</w:t>
            </w:r>
          </w:p>
        </w:tc>
        <w:tc>
          <w:tcPr>
            <w:tcW w:w="320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Повторение. Простейшие геометрические фигуры и их свойства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https://lesson.academy-content.myschool.edu.ru/lesson/35923452-75aa-4da2-bf11-6f27ba3edb7c</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61</w:t>
            </w:r>
          </w:p>
        </w:tc>
        <w:tc>
          <w:tcPr>
            <w:tcW w:w="320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Повторение. Треугольники</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https://lesson.academy-content.myschool.edu.ru/lesson/051cd5bf-6561-476b-9568-17c7f69b2145</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62</w:t>
            </w:r>
          </w:p>
        </w:tc>
        <w:tc>
          <w:tcPr>
            <w:tcW w:w="320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 xml:space="preserve">Повторение. Признаки подобия и равенства треугольников. Теорема </w:t>
            </w:r>
            <w:r w:rsidRPr="00CD5492">
              <w:rPr>
                <w:rFonts w:ascii="Times New Roman" w:hAnsi="Times New Roman" w:cs="Times New Roman"/>
              </w:rPr>
              <w:lastRenderedPageBreak/>
              <w:t>Фалеса. Пропорциональные отрезки</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lastRenderedPageBreak/>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https://lesson.academy-content.myschool.edu.ru/lesson/48088c0a-</w:t>
            </w:r>
            <w:r w:rsidRPr="00CD5492">
              <w:rPr>
                <w:rFonts w:ascii="Times New Roman" w:hAnsi="Times New Roman" w:cs="Times New Roman"/>
              </w:rPr>
              <w:lastRenderedPageBreak/>
              <w:t>1443-424a-a937-6246683d3679</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lastRenderedPageBreak/>
              <w:t>63</w:t>
            </w:r>
          </w:p>
        </w:tc>
        <w:tc>
          <w:tcPr>
            <w:tcW w:w="320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Повторение. Углы в окружности</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https://lesson.academy-content.myschool.edu.ru/lesson/3d2d5b07-cbdf-44a4-938b-addcb3689ab0</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64</w:t>
            </w:r>
          </w:p>
        </w:tc>
        <w:tc>
          <w:tcPr>
            <w:tcW w:w="320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Повторение. Площадь четырехугольников, треугольника. Теорема Пифагора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https://lesson.academy-content.myschool.edu.ru/lesson/16e5b7bb-d4fb-4bcf-994e-628b93365f74</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65</w:t>
            </w:r>
          </w:p>
        </w:tc>
        <w:tc>
          <w:tcPr>
            <w:tcW w:w="320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Повторение. Тригонометрия</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https://lesson.academy-content.myschool.edu.ru/lesson/95e15e94-3c5e-4707-9b52-ea916c8f4685</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66</w:t>
            </w:r>
          </w:p>
        </w:tc>
        <w:tc>
          <w:tcPr>
            <w:tcW w:w="320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Обобщение по курсу геометрии 7–9 классов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https://lesson.academy-content.myschool.edu.ru/lesson/c9f3b6bc-bda4-4b79-ae21-8d280ab35e4b</w:t>
            </w: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67</w:t>
            </w:r>
          </w:p>
        </w:tc>
        <w:tc>
          <w:tcPr>
            <w:tcW w:w="3207" w:type="dxa"/>
            <w:tcMar>
              <w:top w:w="50" w:type="dxa"/>
              <w:left w:w="100" w:type="dxa"/>
            </w:tcMar>
            <w:vAlign w:val="bottom"/>
          </w:tcPr>
          <w:p w:rsidR="0033307A" w:rsidRPr="00CD5492" w:rsidRDefault="0033307A" w:rsidP="0063120E">
            <w:pPr>
              <w:rPr>
                <w:rFonts w:ascii="Times New Roman" w:hAnsi="Times New Roman" w:cs="Times New Roman"/>
                <w:b/>
              </w:rPr>
            </w:pPr>
            <w:r w:rsidRPr="00CD5492">
              <w:rPr>
                <w:rFonts w:ascii="Times New Roman" w:hAnsi="Times New Roman" w:cs="Times New Roman"/>
                <w:b/>
              </w:rPr>
              <w:t>Итоговая контрольная работа</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center"/>
          </w:tcPr>
          <w:p w:rsidR="0033307A" w:rsidRPr="00CD5492" w:rsidRDefault="0033307A" w:rsidP="0063120E">
            <w:pPr>
              <w:ind w:left="35"/>
              <w:rPr>
                <w:rFonts w:ascii="Times New Roman" w:hAnsi="Times New Roman" w:cs="Times New Roman"/>
              </w:rPr>
            </w:pPr>
          </w:p>
        </w:tc>
      </w:tr>
      <w:tr w:rsidR="0033307A" w:rsidRPr="00CD5492" w:rsidTr="0063120E">
        <w:trPr>
          <w:trHeight w:val="144"/>
          <w:tblCellSpacing w:w="20" w:type="nil"/>
        </w:trPr>
        <w:tc>
          <w:tcPr>
            <w:tcW w:w="802" w:type="dxa"/>
            <w:tcMar>
              <w:top w:w="50" w:type="dxa"/>
              <w:left w:w="100" w:type="dxa"/>
            </w:tcMar>
            <w:vAlign w:val="center"/>
          </w:tcPr>
          <w:p w:rsidR="0033307A" w:rsidRPr="00CD5492" w:rsidRDefault="0033307A" w:rsidP="0063120E">
            <w:pPr>
              <w:spacing w:after="0"/>
              <w:rPr>
                <w:rFonts w:ascii="Times New Roman" w:hAnsi="Times New Roman" w:cs="Times New Roman"/>
              </w:rPr>
            </w:pPr>
            <w:r w:rsidRPr="00CD5492">
              <w:rPr>
                <w:rFonts w:ascii="Times New Roman" w:hAnsi="Times New Roman" w:cs="Times New Roman"/>
              </w:rPr>
              <w:t>68</w:t>
            </w:r>
          </w:p>
        </w:tc>
        <w:tc>
          <w:tcPr>
            <w:tcW w:w="320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Обобщение по курсу геометрии 7–9 классов</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1</w:t>
            </w:r>
          </w:p>
        </w:tc>
        <w:tc>
          <w:tcPr>
            <w:tcW w:w="4247" w:type="dxa"/>
            <w:tcMar>
              <w:top w:w="50" w:type="dxa"/>
              <w:left w:w="100" w:type="dxa"/>
            </w:tcMar>
            <w:vAlign w:val="bottom"/>
          </w:tcPr>
          <w:p w:rsidR="0033307A" w:rsidRPr="00CD5492" w:rsidRDefault="0033307A" w:rsidP="0063120E">
            <w:pPr>
              <w:rPr>
                <w:rFonts w:ascii="Times New Roman" w:hAnsi="Times New Roman" w:cs="Times New Roman"/>
              </w:rPr>
            </w:pPr>
            <w:r w:rsidRPr="00CD5492">
              <w:rPr>
                <w:rFonts w:ascii="Times New Roman" w:hAnsi="Times New Roman" w:cs="Times New Roman"/>
              </w:rPr>
              <w:t>https://lesson.academy-content.myschool.edu.ru/lesson/c9f3b6bc-bda4-4b79-ae21-8d280ab35e4b</w:t>
            </w:r>
          </w:p>
        </w:tc>
      </w:tr>
      <w:tr w:rsidR="0033307A" w:rsidRPr="00CD5492" w:rsidTr="0063120E">
        <w:trPr>
          <w:trHeight w:val="144"/>
          <w:tblCellSpacing w:w="20" w:type="nil"/>
        </w:trPr>
        <w:tc>
          <w:tcPr>
            <w:tcW w:w="4009" w:type="dxa"/>
            <w:gridSpan w:val="2"/>
            <w:tcMar>
              <w:top w:w="50" w:type="dxa"/>
              <w:left w:w="100" w:type="dxa"/>
            </w:tcMar>
            <w:vAlign w:val="center"/>
          </w:tcPr>
          <w:p w:rsidR="0033307A" w:rsidRPr="00CD5492" w:rsidRDefault="0033307A" w:rsidP="0063120E">
            <w:pPr>
              <w:spacing w:after="0"/>
              <w:ind w:left="135"/>
              <w:rPr>
                <w:rFonts w:ascii="Times New Roman" w:hAnsi="Times New Roman" w:cs="Times New Roman"/>
              </w:rPr>
            </w:pPr>
            <w:r w:rsidRPr="00CD5492">
              <w:rPr>
                <w:rFonts w:ascii="Times New Roman" w:hAnsi="Times New Roman" w:cs="Times New Roman"/>
              </w:rPr>
              <w:t>ОБЩЕЕ КОЛИЧЕСТВО ЧАСОВ ПО ПРОГРАММЕ</w:t>
            </w:r>
          </w:p>
        </w:tc>
        <w:tc>
          <w:tcPr>
            <w:tcW w:w="1384" w:type="dxa"/>
            <w:tcMar>
              <w:top w:w="50" w:type="dxa"/>
              <w:left w:w="100" w:type="dxa"/>
            </w:tcMar>
            <w:vAlign w:val="center"/>
          </w:tcPr>
          <w:p w:rsidR="0033307A" w:rsidRPr="00CD5492" w:rsidRDefault="0033307A" w:rsidP="0063120E">
            <w:pPr>
              <w:spacing w:after="0"/>
              <w:ind w:left="135"/>
              <w:jc w:val="center"/>
              <w:rPr>
                <w:rFonts w:ascii="Times New Roman" w:hAnsi="Times New Roman" w:cs="Times New Roman"/>
              </w:rPr>
            </w:pPr>
            <w:r w:rsidRPr="00CD5492">
              <w:rPr>
                <w:rFonts w:ascii="Times New Roman" w:hAnsi="Times New Roman" w:cs="Times New Roman"/>
              </w:rPr>
              <w:t>68</w:t>
            </w:r>
          </w:p>
        </w:tc>
        <w:tc>
          <w:tcPr>
            <w:tcW w:w="4247" w:type="dxa"/>
            <w:tcMar>
              <w:top w:w="50" w:type="dxa"/>
              <w:left w:w="100" w:type="dxa"/>
            </w:tcMar>
            <w:vAlign w:val="center"/>
          </w:tcPr>
          <w:p w:rsidR="0033307A" w:rsidRPr="00CD5492" w:rsidRDefault="0033307A" w:rsidP="0063120E">
            <w:pPr>
              <w:rPr>
                <w:rFonts w:ascii="Times New Roman" w:hAnsi="Times New Roman" w:cs="Times New Roman"/>
              </w:rPr>
            </w:pPr>
          </w:p>
        </w:tc>
      </w:tr>
    </w:tbl>
    <w:p w:rsidR="0033307A" w:rsidRPr="0033307A" w:rsidRDefault="0033307A" w:rsidP="0033307A"/>
    <w:p w:rsidR="0033307A" w:rsidRPr="0033307A" w:rsidRDefault="0033307A"/>
    <w:p w:rsidR="0033307A" w:rsidRPr="0033307A" w:rsidRDefault="0033307A"/>
    <w:sectPr w:rsidR="0033307A" w:rsidRPr="0033307A" w:rsidSect="002858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3D2" w:rsidRDefault="006643D2" w:rsidP="0033307A">
      <w:pPr>
        <w:spacing w:after="0" w:line="240" w:lineRule="auto"/>
      </w:pPr>
      <w:r>
        <w:separator/>
      </w:r>
    </w:p>
  </w:endnote>
  <w:endnote w:type="continuationSeparator" w:id="0">
    <w:p w:rsidR="006643D2" w:rsidRDefault="006643D2" w:rsidP="0033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GG Superscript Sans"/>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3D2" w:rsidRDefault="006643D2" w:rsidP="0033307A">
      <w:pPr>
        <w:spacing w:after="0" w:line="240" w:lineRule="auto"/>
      </w:pPr>
      <w:r>
        <w:separator/>
      </w:r>
    </w:p>
  </w:footnote>
  <w:footnote w:type="continuationSeparator" w:id="0">
    <w:p w:rsidR="006643D2" w:rsidRDefault="006643D2" w:rsidP="0033307A">
      <w:pPr>
        <w:spacing w:after="0" w:line="240" w:lineRule="auto"/>
      </w:pPr>
      <w:r>
        <w:continuationSeparator/>
      </w:r>
    </w:p>
  </w:footnote>
  <w:footnote w:id="1">
    <w:p w:rsidR="00706655" w:rsidRDefault="00706655" w:rsidP="0033307A">
      <w:pPr>
        <w:pStyle w:val="af2"/>
        <w:spacing w:after="0"/>
      </w:pPr>
      <w:r>
        <w:rPr>
          <w:rStyle w:val="af4"/>
        </w:rPr>
        <w:footnoteRef/>
      </w:r>
      <w:r>
        <w:t xml:space="preserve"> </w:t>
      </w:r>
      <w:r w:rsidRPr="00565DFF">
        <w:rPr>
          <w:rFonts w:ascii="Times New Roman" w:hAnsi="Times New Roman" w:cs="Times New Roman"/>
        </w:rPr>
        <w:t>Режим доступа:</w:t>
      </w:r>
      <w:r>
        <w:t xml:space="preserve"> </w:t>
      </w:r>
    </w:p>
    <w:p w:rsidR="00706655" w:rsidRPr="003D1F82" w:rsidRDefault="00706655" w:rsidP="0033307A">
      <w:pPr>
        <w:pStyle w:val="af2"/>
        <w:spacing w:after="0"/>
        <w:rPr>
          <w:rFonts w:ascii="Times New Roman" w:hAnsi="Times New Roman" w:cs="Times New Roman"/>
        </w:rPr>
      </w:pPr>
      <w:r w:rsidRPr="003D1F82">
        <w:rPr>
          <w:rFonts w:ascii="Times New Roman" w:hAnsi="Times New Roman" w:cs="Times New Roman"/>
        </w:rPr>
        <w:t xml:space="preserve">1. Перейти по ссылке </w:t>
      </w:r>
      <w:hyperlink r:id="rId1" w:history="1">
        <w:r w:rsidRPr="003D1F82">
          <w:rPr>
            <w:rStyle w:val="ad"/>
            <w:rFonts w:ascii="Times New Roman" w:eastAsiaTheme="majorEastAsia" w:hAnsi="Times New Roman"/>
          </w:rPr>
          <w:t>https://myschool.edu.ru/</w:t>
        </w:r>
      </w:hyperlink>
      <w:r w:rsidRPr="003D1F82">
        <w:rPr>
          <w:rFonts w:ascii="Times New Roman" w:hAnsi="Times New Roman" w:cs="Times New Roman"/>
        </w:rPr>
        <w:t xml:space="preserve"> . </w:t>
      </w:r>
    </w:p>
    <w:p w:rsidR="00706655" w:rsidRPr="003D1F82" w:rsidRDefault="00706655" w:rsidP="0033307A">
      <w:pPr>
        <w:pStyle w:val="af2"/>
        <w:spacing w:after="0"/>
        <w:rPr>
          <w:rFonts w:ascii="Times New Roman" w:hAnsi="Times New Roman" w:cs="Times New Roman"/>
        </w:rPr>
      </w:pPr>
      <w:r w:rsidRPr="003D1F82">
        <w:rPr>
          <w:rFonts w:ascii="Times New Roman" w:hAnsi="Times New Roman" w:cs="Times New Roman"/>
        </w:rPr>
        <w:t>2. Выбрать Каталог цифрового образовательного контента (внизу страницы).</w:t>
      </w:r>
    </w:p>
    <w:p w:rsidR="00706655" w:rsidRDefault="00706655" w:rsidP="0033307A">
      <w:pPr>
        <w:pStyle w:val="af2"/>
        <w:spacing w:after="0"/>
        <w:rPr>
          <w:rFonts w:ascii="Times New Roman" w:hAnsi="Times New Roman" w:cs="Times New Roman"/>
        </w:rPr>
      </w:pPr>
      <w:r w:rsidRPr="003D1F82">
        <w:rPr>
          <w:rFonts w:ascii="Times New Roman" w:hAnsi="Times New Roman" w:cs="Times New Roman"/>
        </w:rPr>
        <w:t>3. Выбрать регион проживания</w:t>
      </w:r>
    </w:p>
    <w:p w:rsidR="00706655" w:rsidRDefault="00706655" w:rsidP="0033307A">
      <w:pPr>
        <w:pStyle w:val="af2"/>
        <w:spacing w:after="0"/>
      </w:pPr>
      <w:r>
        <w:rPr>
          <w:rFonts w:ascii="Times New Roman" w:hAnsi="Times New Roman" w:cs="Times New Roman"/>
        </w:rPr>
        <w:t>4. В соседнюю вкладку вставить ссылку на урок.</w:t>
      </w:r>
    </w:p>
  </w:footnote>
  <w:footnote w:id="2">
    <w:p w:rsidR="00706655" w:rsidRDefault="00706655" w:rsidP="0033307A">
      <w:pPr>
        <w:pStyle w:val="af2"/>
        <w:spacing w:after="0"/>
      </w:pPr>
      <w:r>
        <w:rPr>
          <w:rStyle w:val="af4"/>
        </w:rPr>
        <w:footnoteRef/>
      </w:r>
      <w:r>
        <w:t xml:space="preserve"> </w:t>
      </w:r>
      <w:r w:rsidRPr="00565DFF">
        <w:rPr>
          <w:rFonts w:ascii="Times New Roman" w:hAnsi="Times New Roman" w:cs="Times New Roman"/>
        </w:rPr>
        <w:t>Режим доступа:</w:t>
      </w:r>
      <w:r>
        <w:t xml:space="preserve"> </w:t>
      </w:r>
    </w:p>
    <w:p w:rsidR="00706655" w:rsidRPr="003D1F82" w:rsidRDefault="00706655" w:rsidP="0033307A">
      <w:pPr>
        <w:pStyle w:val="af2"/>
        <w:spacing w:after="0"/>
        <w:rPr>
          <w:rFonts w:ascii="Times New Roman" w:hAnsi="Times New Roman" w:cs="Times New Roman"/>
        </w:rPr>
      </w:pPr>
      <w:r w:rsidRPr="003D1F82">
        <w:rPr>
          <w:rFonts w:ascii="Times New Roman" w:hAnsi="Times New Roman" w:cs="Times New Roman"/>
        </w:rPr>
        <w:t xml:space="preserve">1. Перейти по ссылке </w:t>
      </w:r>
      <w:hyperlink r:id="rId2" w:history="1">
        <w:r w:rsidRPr="003D1F82">
          <w:rPr>
            <w:rStyle w:val="ad"/>
            <w:rFonts w:ascii="Times New Roman" w:eastAsiaTheme="majorEastAsia" w:hAnsi="Times New Roman"/>
          </w:rPr>
          <w:t>https://myschool.edu.ru/</w:t>
        </w:r>
      </w:hyperlink>
      <w:r w:rsidRPr="003D1F82">
        <w:rPr>
          <w:rFonts w:ascii="Times New Roman" w:hAnsi="Times New Roman" w:cs="Times New Roman"/>
        </w:rPr>
        <w:t xml:space="preserve"> . </w:t>
      </w:r>
    </w:p>
    <w:p w:rsidR="00706655" w:rsidRPr="003D1F82" w:rsidRDefault="00706655" w:rsidP="0033307A">
      <w:pPr>
        <w:pStyle w:val="af2"/>
        <w:spacing w:after="0"/>
        <w:rPr>
          <w:rFonts w:ascii="Times New Roman" w:hAnsi="Times New Roman" w:cs="Times New Roman"/>
        </w:rPr>
      </w:pPr>
      <w:r w:rsidRPr="003D1F82">
        <w:rPr>
          <w:rFonts w:ascii="Times New Roman" w:hAnsi="Times New Roman" w:cs="Times New Roman"/>
        </w:rPr>
        <w:t>2. Выбрать Каталог цифрового образовательного контента (внизу страницы).</w:t>
      </w:r>
    </w:p>
    <w:p w:rsidR="00706655" w:rsidRDefault="00706655" w:rsidP="0033307A">
      <w:pPr>
        <w:pStyle w:val="af2"/>
        <w:spacing w:after="0"/>
        <w:rPr>
          <w:rFonts w:ascii="Times New Roman" w:hAnsi="Times New Roman" w:cs="Times New Roman"/>
        </w:rPr>
      </w:pPr>
      <w:r w:rsidRPr="003D1F82">
        <w:rPr>
          <w:rFonts w:ascii="Times New Roman" w:hAnsi="Times New Roman" w:cs="Times New Roman"/>
        </w:rPr>
        <w:t>3. Выбрать регион проживания</w:t>
      </w:r>
    </w:p>
    <w:p w:rsidR="00706655" w:rsidRDefault="00706655" w:rsidP="0033307A">
      <w:pPr>
        <w:pStyle w:val="af2"/>
        <w:spacing w:after="0"/>
      </w:pPr>
      <w:r>
        <w:rPr>
          <w:rFonts w:ascii="Times New Roman" w:hAnsi="Times New Roman" w:cs="Times New Roman"/>
        </w:rPr>
        <w:t>4. В соседнюю вкладку вставить ссылку на урок.</w:t>
      </w:r>
    </w:p>
  </w:footnote>
  <w:footnote w:id="3">
    <w:p w:rsidR="00706655" w:rsidRDefault="00706655" w:rsidP="0033307A">
      <w:pPr>
        <w:pStyle w:val="af2"/>
        <w:spacing w:after="0"/>
      </w:pPr>
      <w:r>
        <w:rPr>
          <w:rStyle w:val="af4"/>
        </w:rPr>
        <w:footnoteRef/>
      </w:r>
      <w:r>
        <w:t xml:space="preserve"> </w:t>
      </w:r>
      <w:r w:rsidRPr="00565DFF">
        <w:rPr>
          <w:rFonts w:ascii="Times New Roman" w:hAnsi="Times New Roman" w:cs="Times New Roman"/>
        </w:rPr>
        <w:t>Режим доступа:</w:t>
      </w:r>
      <w:r>
        <w:t xml:space="preserve"> </w:t>
      </w:r>
    </w:p>
    <w:p w:rsidR="00706655" w:rsidRPr="003D1F82" w:rsidRDefault="00706655" w:rsidP="0033307A">
      <w:pPr>
        <w:pStyle w:val="af2"/>
        <w:spacing w:after="0"/>
        <w:rPr>
          <w:rFonts w:ascii="Times New Roman" w:hAnsi="Times New Roman" w:cs="Times New Roman"/>
        </w:rPr>
      </w:pPr>
      <w:r w:rsidRPr="003D1F82">
        <w:rPr>
          <w:rFonts w:ascii="Times New Roman" w:hAnsi="Times New Roman" w:cs="Times New Roman"/>
        </w:rPr>
        <w:t xml:space="preserve">1. Перейти по ссылке </w:t>
      </w:r>
      <w:hyperlink r:id="rId3" w:history="1">
        <w:r w:rsidRPr="003D1F82">
          <w:rPr>
            <w:rStyle w:val="ad"/>
            <w:rFonts w:ascii="Times New Roman" w:eastAsiaTheme="majorEastAsia" w:hAnsi="Times New Roman"/>
          </w:rPr>
          <w:t>https://myschool.edu.ru/</w:t>
        </w:r>
      </w:hyperlink>
      <w:r w:rsidRPr="003D1F82">
        <w:rPr>
          <w:rFonts w:ascii="Times New Roman" w:hAnsi="Times New Roman" w:cs="Times New Roman"/>
        </w:rPr>
        <w:t xml:space="preserve"> . </w:t>
      </w:r>
    </w:p>
    <w:p w:rsidR="00706655" w:rsidRPr="003D1F82" w:rsidRDefault="00706655" w:rsidP="0033307A">
      <w:pPr>
        <w:pStyle w:val="af2"/>
        <w:spacing w:after="0"/>
        <w:rPr>
          <w:rFonts w:ascii="Times New Roman" w:hAnsi="Times New Roman" w:cs="Times New Roman"/>
        </w:rPr>
      </w:pPr>
      <w:r w:rsidRPr="003D1F82">
        <w:rPr>
          <w:rFonts w:ascii="Times New Roman" w:hAnsi="Times New Roman" w:cs="Times New Roman"/>
        </w:rPr>
        <w:t>2. Выбрать Каталог цифрового образовательного контента (внизу страницы).</w:t>
      </w:r>
    </w:p>
    <w:p w:rsidR="00706655" w:rsidRDefault="00706655" w:rsidP="0033307A">
      <w:pPr>
        <w:pStyle w:val="af2"/>
        <w:spacing w:after="0"/>
        <w:rPr>
          <w:rFonts w:ascii="Times New Roman" w:hAnsi="Times New Roman" w:cs="Times New Roman"/>
        </w:rPr>
      </w:pPr>
      <w:r w:rsidRPr="003D1F82">
        <w:rPr>
          <w:rFonts w:ascii="Times New Roman" w:hAnsi="Times New Roman" w:cs="Times New Roman"/>
        </w:rPr>
        <w:t>3. Выбрать регион проживания</w:t>
      </w:r>
    </w:p>
    <w:p w:rsidR="00706655" w:rsidRDefault="00706655" w:rsidP="0033307A">
      <w:pPr>
        <w:pStyle w:val="af2"/>
        <w:spacing w:after="0"/>
      </w:pPr>
      <w:r>
        <w:rPr>
          <w:rFonts w:ascii="Times New Roman" w:hAnsi="Times New Roman" w:cs="Times New Roman"/>
        </w:rPr>
        <w:t>4. В соседнюю вкладку вставить ссылку на урок.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B1B"/>
    <w:multiLevelType w:val="multilevel"/>
    <w:tmpl w:val="897A76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A208B"/>
    <w:multiLevelType w:val="multilevel"/>
    <w:tmpl w:val="62DA9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EA4133"/>
    <w:multiLevelType w:val="multilevel"/>
    <w:tmpl w:val="F21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E03AE0"/>
    <w:multiLevelType w:val="multilevel"/>
    <w:tmpl w:val="C576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9C3602"/>
    <w:multiLevelType w:val="multilevel"/>
    <w:tmpl w:val="31366B5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1326D"/>
    <w:multiLevelType w:val="multilevel"/>
    <w:tmpl w:val="8512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9F393C"/>
    <w:multiLevelType w:val="multilevel"/>
    <w:tmpl w:val="E7EE19C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D55058"/>
    <w:multiLevelType w:val="multilevel"/>
    <w:tmpl w:val="0344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B0A7694"/>
    <w:multiLevelType w:val="multilevel"/>
    <w:tmpl w:val="B0C28F7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202973"/>
    <w:multiLevelType w:val="multilevel"/>
    <w:tmpl w:val="DD1E48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AC380C"/>
    <w:multiLevelType w:val="multilevel"/>
    <w:tmpl w:val="ADA0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23E2D0E"/>
    <w:multiLevelType w:val="multilevel"/>
    <w:tmpl w:val="7AA6A64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260180"/>
    <w:multiLevelType w:val="multilevel"/>
    <w:tmpl w:val="689A37E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5"/>
  </w:num>
  <w:num w:numId="4">
    <w:abstractNumId w:val="10"/>
  </w:num>
  <w:num w:numId="5">
    <w:abstractNumId w:val="2"/>
  </w:num>
  <w:num w:numId="6">
    <w:abstractNumId w:val="3"/>
  </w:num>
  <w:num w:numId="7">
    <w:abstractNumId w:val="0"/>
  </w:num>
  <w:num w:numId="8">
    <w:abstractNumId w:val="9"/>
  </w:num>
  <w:num w:numId="9">
    <w:abstractNumId w:val="6"/>
  </w:num>
  <w:num w:numId="10">
    <w:abstractNumId w:val="11"/>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307A"/>
    <w:rsid w:val="00082ACE"/>
    <w:rsid w:val="002858B9"/>
    <w:rsid w:val="0033307A"/>
    <w:rsid w:val="004950D5"/>
    <w:rsid w:val="00541818"/>
    <w:rsid w:val="005A2D82"/>
    <w:rsid w:val="0063120E"/>
    <w:rsid w:val="0066140D"/>
    <w:rsid w:val="006643D2"/>
    <w:rsid w:val="006F6975"/>
    <w:rsid w:val="007016B2"/>
    <w:rsid w:val="00706655"/>
    <w:rsid w:val="0099431E"/>
    <w:rsid w:val="00A41398"/>
    <w:rsid w:val="00B436BB"/>
    <w:rsid w:val="00B75FF3"/>
    <w:rsid w:val="00CD5492"/>
    <w:rsid w:val="00D14D6D"/>
    <w:rsid w:val="00F553AB"/>
    <w:rsid w:val="00F61306"/>
    <w:rsid w:val="00F97DD3"/>
    <w:rsid w:val="00FD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8B9"/>
  </w:style>
  <w:style w:type="paragraph" w:styleId="1">
    <w:name w:val="heading 1"/>
    <w:basedOn w:val="a"/>
    <w:next w:val="a"/>
    <w:link w:val="10"/>
    <w:uiPriority w:val="9"/>
    <w:qFormat/>
    <w:rsid w:val="0033307A"/>
    <w:pPr>
      <w:keepNext/>
      <w:keepLines/>
      <w:spacing w:before="480" w:after="20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
    <w:name w:val="heading 2"/>
    <w:basedOn w:val="a"/>
    <w:next w:val="a"/>
    <w:link w:val="20"/>
    <w:uiPriority w:val="9"/>
    <w:unhideWhenUsed/>
    <w:qFormat/>
    <w:rsid w:val="0033307A"/>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33307A"/>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33307A"/>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3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307A"/>
    <w:rPr>
      <w:b/>
      <w:bCs/>
    </w:rPr>
  </w:style>
  <w:style w:type="character" w:customStyle="1" w:styleId="10">
    <w:name w:val="Заголовок 1 Знак"/>
    <w:basedOn w:val="a0"/>
    <w:link w:val="1"/>
    <w:uiPriority w:val="9"/>
    <w:rsid w:val="0033307A"/>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33307A"/>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33307A"/>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33307A"/>
    <w:rPr>
      <w:rFonts w:asciiTheme="majorHAnsi" w:eastAsiaTheme="majorEastAsia" w:hAnsiTheme="majorHAnsi" w:cstheme="majorBidi"/>
      <w:b/>
      <w:bCs/>
      <w:i/>
      <w:iCs/>
      <w:color w:val="5B9BD5" w:themeColor="accent1"/>
      <w:lang w:val="en-US"/>
    </w:rPr>
  </w:style>
  <w:style w:type="paragraph" w:styleId="a5">
    <w:name w:val="header"/>
    <w:basedOn w:val="a"/>
    <w:link w:val="a6"/>
    <w:uiPriority w:val="99"/>
    <w:unhideWhenUsed/>
    <w:rsid w:val="0033307A"/>
    <w:pPr>
      <w:tabs>
        <w:tab w:val="center" w:pos="4680"/>
        <w:tab w:val="right" w:pos="9360"/>
      </w:tabs>
      <w:spacing w:after="200" w:line="276" w:lineRule="auto"/>
    </w:pPr>
    <w:rPr>
      <w:lang w:val="en-US"/>
    </w:rPr>
  </w:style>
  <w:style w:type="character" w:customStyle="1" w:styleId="a6">
    <w:name w:val="Верхний колонтитул Знак"/>
    <w:basedOn w:val="a0"/>
    <w:link w:val="a5"/>
    <w:uiPriority w:val="99"/>
    <w:rsid w:val="0033307A"/>
    <w:rPr>
      <w:lang w:val="en-US"/>
    </w:rPr>
  </w:style>
  <w:style w:type="paragraph" w:styleId="a7">
    <w:name w:val="Normal Indent"/>
    <w:basedOn w:val="a"/>
    <w:uiPriority w:val="99"/>
    <w:unhideWhenUsed/>
    <w:rsid w:val="0033307A"/>
    <w:pPr>
      <w:spacing w:after="200" w:line="276" w:lineRule="auto"/>
      <w:ind w:left="720"/>
    </w:pPr>
    <w:rPr>
      <w:lang w:val="en-US"/>
    </w:rPr>
  </w:style>
  <w:style w:type="paragraph" w:styleId="a8">
    <w:name w:val="Subtitle"/>
    <w:basedOn w:val="a"/>
    <w:next w:val="a"/>
    <w:link w:val="a9"/>
    <w:uiPriority w:val="11"/>
    <w:qFormat/>
    <w:rsid w:val="0033307A"/>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9">
    <w:name w:val="Подзаголовок Знак"/>
    <w:basedOn w:val="a0"/>
    <w:link w:val="a8"/>
    <w:uiPriority w:val="11"/>
    <w:rsid w:val="0033307A"/>
    <w:rPr>
      <w:rFonts w:asciiTheme="majorHAnsi" w:eastAsiaTheme="majorEastAsia" w:hAnsiTheme="majorHAnsi" w:cstheme="majorBidi"/>
      <w:i/>
      <w:iCs/>
      <w:color w:val="5B9BD5" w:themeColor="accent1"/>
      <w:spacing w:val="15"/>
      <w:sz w:val="24"/>
      <w:szCs w:val="24"/>
      <w:lang w:val="en-US"/>
    </w:rPr>
  </w:style>
  <w:style w:type="paragraph" w:styleId="aa">
    <w:name w:val="Title"/>
    <w:basedOn w:val="a"/>
    <w:next w:val="a"/>
    <w:link w:val="ab"/>
    <w:uiPriority w:val="10"/>
    <w:qFormat/>
    <w:rsid w:val="0033307A"/>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b">
    <w:name w:val="Название Знак"/>
    <w:basedOn w:val="a0"/>
    <w:link w:val="aa"/>
    <w:uiPriority w:val="10"/>
    <w:rsid w:val="0033307A"/>
    <w:rPr>
      <w:rFonts w:asciiTheme="majorHAnsi" w:eastAsiaTheme="majorEastAsia" w:hAnsiTheme="majorHAnsi" w:cstheme="majorBidi"/>
      <w:color w:val="323E4F" w:themeColor="text2" w:themeShade="BF"/>
      <w:spacing w:val="5"/>
      <w:kern w:val="28"/>
      <w:sz w:val="52"/>
      <w:szCs w:val="52"/>
      <w:lang w:val="en-US"/>
    </w:rPr>
  </w:style>
  <w:style w:type="character" w:styleId="ac">
    <w:name w:val="Emphasis"/>
    <w:basedOn w:val="a0"/>
    <w:uiPriority w:val="20"/>
    <w:qFormat/>
    <w:rsid w:val="0033307A"/>
    <w:rPr>
      <w:i/>
      <w:iCs/>
    </w:rPr>
  </w:style>
  <w:style w:type="character" w:styleId="ad">
    <w:name w:val="Hyperlink"/>
    <w:basedOn w:val="a0"/>
    <w:uiPriority w:val="99"/>
    <w:unhideWhenUsed/>
    <w:rsid w:val="0033307A"/>
    <w:rPr>
      <w:color w:val="0563C1" w:themeColor="hyperlink"/>
      <w:u w:val="single"/>
    </w:rPr>
  </w:style>
  <w:style w:type="table" w:styleId="ae">
    <w:name w:val="Table Grid"/>
    <w:basedOn w:val="a1"/>
    <w:uiPriority w:val="59"/>
    <w:rsid w:val="0033307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
    <w:next w:val="a"/>
    <w:uiPriority w:val="35"/>
    <w:semiHidden/>
    <w:unhideWhenUsed/>
    <w:qFormat/>
    <w:rsid w:val="0033307A"/>
    <w:pPr>
      <w:spacing w:after="200" w:line="240" w:lineRule="auto"/>
    </w:pPr>
    <w:rPr>
      <w:b/>
      <w:bCs/>
      <w:color w:val="5B9BD5" w:themeColor="accent1"/>
      <w:sz w:val="18"/>
      <w:szCs w:val="18"/>
      <w:lang w:val="en-US"/>
    </w:rPr>
  </w:style>
  <w:style w:type="character" w:customStyle="1" w:styleId="21">
    <w:name w:val="Основной текст (2)"/>
    <w:basedOn w:val="a0"/>
    <w:rsid w:val="0033307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_"/>
    <w:basedOn w:val="a0"/>
    <w:rsid w:val="0033307A"/>
    <w:rPr>
      <w:rFonts w:ascii="Times New Roman" w:eastAsia="Times New Roman" w:hAnsi="Times New Roman" w:cs="Times New Roman"/>
      <w:b w:val="0"/>
      <w:bCs w:val="0"/>
      <w:i w:val="0"/>
      <w:iCs w:val="0"/>
      <w:smallCaps w:val="0"/>
      <w:strike w:val="0"/>
      <w:sz w:val="22"/>
      <w:szCs w:val="22"/>
      <w:u w:val="none"/>
    </w:rPr>
  </w:style>
  <w:style w:type="paragraph" w:styleId="af0">
    <w:name w:val="footer"/>
    <w:basedOn w:val="a"/>
    <w:link w:val="af1"/>
    <w:uiPriority w:val="99"/>
    <w:unhideWhenUsed/>
    <w:rsid w:val="0033307A"/>
    <w:pPr>
      <w:tabs>
        <w:tab w:val="center" w:pos="4677"/>
        <w:tab w:val="right" w:pos="9355"/>
      </w:tabs>
      <w:spacing w:after="0" w:line="240" w:lineRule="auto"/>
    </w:pPr>
    <w:rPr>
      <w:lang w:val="en-US"/>
    </w:rPr>
  </w:style>
  <w:style w:type="character" w:customStyle="1" w:styleId="af1">
    <w:name w:val="Нижний колонтитул Знак"/>
    <w:basedOn w:val="a0"/>
    <w:link w:val="af0"/>
    <w:uiPriority w:val="99"/>
    <w:rsid w:val="0033307A"/>
    <w:rPr>
      <w:lang w:val="en-US"/>
    </w:rPr>
  </w:style>
  <w:style w:type="paragraph" w:styleId="af2">
    <w:name w:val="footnote text"/>
    <w:basedOn w:val="a"/>
    <w:link w:val="af3"/>
    <w:uiPriority w:val="99"/>
    <w:semiHidden/>
    <w:unhideWhenUsed/>
    <w:rsid w:val="0033307A"/>
    <w:rPr>
      <w:rFonts w:ascii="Calibri" w:eastAsia="Times New Roman" w:hAnsi="Calibri" w:cs="Calibri"/>
      <w:sz w:val="20"/>
      <w:szCs w:val="20"/>
    </w:rPr>
  </w:style>
  <w:style w:type="character" w:customStyle="1" w:styleId="af3">
    <w:name w:val="Текст сноски Знак"/>
    <w:basedOn w:val="a0"/>
    <w:link w:val="af2"/>
    <w:uiPriority w:val="99"/>
    <w:semiHidden/>
    <w:rsid w:val="0033307A"/>
    <w:rPr>
      <w:rFonts w:ascii="Calibri" w:eastAsia="Times New Roman" w:hAnsi="Calibri" w:cs="Calibri"/>
      <w:sz w:val="20"/>
      <w:szCs w:val="20"/>
    </w:rPr>
  </w:style>
  <w:style w:type="character" w:styleId="af4">
    <w:name w:val="footnote reference"/>
    <w:basedOn w:val="a0"/>
    <w:uiPriority w:val="99"/>
    <w:semiHidden/>
    <w:unhideWhenUsed/>
    <w:rsid w:val="0033307A"/>
    <w:rPr>
      <w:rFonts w:cs="Times New Roman"/>
      <w:vertAlign w:val="superscript"/>
    </w:rPr>
  </w:style>
  <w:style w:type="character" w:customStyle="1" w:styleId="211pt">
    <w:name w:val="Основной текст (2) + 11 pt;Полужирный"/>
    <w:basedOn w:val="22"/>
    <w:rsid w:val="0033307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5">
    <w:name w:val="Body Text"/>
    <w:basedOn w:val="a"/>
    <w:link w:val="af6"/>
    <w:uiPriority w:val="1"/>
    <w:qFormat/>
    <w:rsid w:val="0070665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1"/>
    <w:rsid w:val="0070665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862">
      <w:bodyDiv w:val="1"/>
      <w:marLeft w:val="0"/>
      <w:marRight w:val="0"/>
      <w:marTop w:val="0"/>
      <w:marBottom w:val="0"/>
      <w:divBdr>
        <w:top w:val="none" w:sz="0" w:space="0" w:color="auto"/>
        <w:left w:val="none" w:sz="0" w:space="0" w:color="auto"/>
        <w:bottom w:val="none" w:sz="0" w:space="0" w:color="auto"/>
        <w:right w:val="none" w:sz="0" w:space="0" w:color="auto"/>
      </w:divBdr>
    </w:div>
    <w:div w:id="1022709060">
      <w:bodyDiv w:val="1"/>
      <w:marLeft w:val="0"/>
      <w:marRight w:val="0"/>
      <w:marTop w:val="0"/>
      <w:marBottom w:val="0"/>
      <w:divBdr>
        <w:top w:val="none" w:sz="0" w:space="0" w:color="auto"/>
        <w:left w:val="none" w:sz="0" w:space="0" w:color="auto"/>
        <w:bottom w:val="none" w:sz="0" w:space="0" w:color="auto"/>
        <w:right w:val="none" w:sz="0" w:space="0" w:color="auto"/>
      </w:divBdr>
    </w:div>
    <w:div w:id="1241870070">
      <w:bodyDiv w:val="1"/>
      <w:marLeft w:val="0"/>
      <w:marRight w:val="0"/>
      <w:marTop w:val="0"/>
      <w:marBottom w:val="0"/>
      <w:divBdr>
        <w:top w:val="none" w:sz="0" w:space="0" w:color="auto"/>
        <w:left w:val="none" w:sz="0" w:space="0" w:color="auto"/>
        <w:bottom w:val="none" w:sz="0" w:space="0" w:color="auto"/>
        <w:right w:val="none" w:sz="0" w:space="0" w:color="auto"/>
      </w:divBdr>
      <w:divsChild>
        <w:div w:id="2140494951">
          <w:marLeft w:val="0"/>
          <w:marRight w:val="0"/>
          <w:marTop w:val="0"/>
          <w:marBottom w:val="0"/>
          <w:divBdr>
            <w:top w:val="none" w:sz="0" w:space="0" w:color="auto"/>
            <w:left w:val="none" w:sz="0" w:space="0" w:color="auto"/>
            <w:bottom w:val="none" w:sz="0" w:space="0" w:color="auto"/>
            <w:right w:val="none" w:sz="0" w:space="0" w:color="auto"/>
          </w:divBdr>
          <w:divsChild>
            <w:div w:id="2031830978">
              <w:marLeft w:val="0"/>
              <w:marRight w:val="0"/>
              <w:marTop w:val="0"/>
              <w:marBottom w:val="0"/>
              <w:divBdr>
                <w:top w:val="none" w:sz="0" w:space="0" w:color="auto"/>
                <w:left w:val="none" w:sz="0" w:space="0" w:color="auto"/>
                <w:bottom w:val="none" w:sz="0" w:space="0" w:color="auto"/>
                <w:right w:val="none" w:sz="0" w:space="0" w:color="auto"/>
              </w:divBdr>
              <w:divsChild>
                <w:div w:id="193275476">
                  <w:marLeft w:val="0"/>
                  <w:marRight w:val="0"/>
                  <w:marTop w:val="0"/>
                  <w:marBottom w:val="0"/>
                  <w:divBdr>
                    <w:top w:val="none" w:sz="0" w:space="0" w:color="auto"/>
                    <w:left w:val="none" w:sz="0" w:space="0" w:color="auto"/>
                    <w:bottom w:val="none" w:sz="0" w:space="0" w:color="auto"/>
                    <w:right w:val="none" w:sz="0" w:space="0" w:color="auto"/>
                  </w:divBdr>
                  <w:divsChild>
                    <w:div w:id="236062370">
                      <w:marLeft w:val="0"/>
                      <w:marRight w:val="0"/>
                      <w:marTop w:val="0"/>
                      <w:marBottom w:val="0"/>
                      <w:divBdr>
                        <w:top w:val="none" w:sz="0" w:space="0" w:color="auto"/>
                        <w:left w:val="none" w:sz="0" w:space="0" w:color="auto"/>
                        <w:bottom w:val="none" w:sz="0" w:space="0" w:color="auto"/>
                        <w:right w:val="none" w:sz="0" w:space="0" w:color="auto"/>
                      </w:divBdr>
                      <w:divsChild>
                        <w:div w:id="84423761">
                          <w:marLeft w:val="0"/>
                          <w:marRight w:val="0"/>
                          <w:marTop w:val="0"/>
                          <w:marBottom w:val="0"/>
                          <w:divBdr>
                            <w:top w:val="none" w:sz="0" w:space="0" w:color="auto"/>
                            <w:left w:val="none" w:sz="0" w:space="0" w:color="auto"/>
                            <w:bottom w:val="none" w:sz="0" w:space="0" w:color="auto"/>
                            <w:right w:val="none" w:sz="0" w:space="0" w:color="auto"/>
                          </w:divBdr>
                          <w:divsChild>
                            <w:div w:id="2102986202">
                              <w:marLeft w:val="0"/>
                              <w:marRight w:val="0"/>
                              <w:marTop w:val="0"/>
                              <w:marBottom w:val="0"/>
                              <w:divBdr>
                                <w:top w:val="none" w:sz="0" w:space="0" w:color="auto"/>
                                <w:left w:val="none" w:sz="0" w:space="0" w:color="auto"/>
                                <w:bottom w:val="none" w:sz="0" w:space="0" w:color="auto"/>
                                <w:right w:val="none" w:sz="0" w:space="0" w:color="auto"/>
                              </w:divBdr>
                              <w:divsChild>
                                <w:div w:id="18742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1450">
          <w:marLeft w:val="0"/>
          <w:marRight w:val="0"/>
          <w:marTop w:val="0"/>
          <w:marBottom w:val="0"/>
          <w:divBdr>
            <w:top w:val="none" w:sz="0" w:space="0" w:color="auto"/>
            <w:left w:val="none" w:sz="0" w:space="0" w:color="auto"/>
            <w:bottom w:val="none" w:sz="0" w:space="0" w:color="auto"/>
            <w:right w:val="none" w:sz="0" w:space="0" w:color="auto"/>
          </w:divBdr>
          <w:divsChild>
            <w:div w:id="647636243">
              <w:marLeft w:val="0"/>
              <w:marRight w:val="0"/>
              <w:marTop w:val="0"/>
              <w:marBottom w:val="0"/>
              <w:divBdr>
                <w:top w:val="none" w:sz="0" w:space="0" w:color="auto"/>
                <w:left w:val="none" w:sz="0" w:space="0" w:color="auto"/>
                <w:bottom w:val="none" w:sz="0" w:space="0" w:color="auto"/>
                <w:right w:val="none" w:sz="0" w:space="0" w:color="auto"/>
              </w:divBdr>
              <w:divsChild>
                <w:div w:id="770860193">
                  <w:marLeft w:val="0"/>
                  <w:marRight w:val="0"/>
                  <w:marTop w:val="0"/>
                  <w:marBottom w:val="0"/>
                  <w:divBdr>
                    <w:top w:val="none" w:sz="0" w:space="0" w:color="auto"/>
                    <w:left w:val="none" w:sz="0" w:space="0" w:color="auto"/>
                    <w:bottom w:val="none" w:sz="0" w:space="0" w:color="auto"/>
                    <w:right w:val="none" w:sz="0" w:space="0" w:color="auto"/>
                  </w:divBdr>
                  <w:divsChild>
                    <w:div w:id="1216700597">
                      <w:marLeft w:val="0"/>
                      <w:marRight w:val="0"/>
                      <w:marTop w:val="0"/>
                      <w:marBottom w:val="0"/>
                      <w:divBdr>
                        <w:top w:val="none" w:sz="0" w:space="0" w:color="auto"/>
                        <w:left w:val="none" w:sz="0" w:space="0" w:color="auto"/>
                        <w:bottom w:val="none" w:sz="0" w:space="0" w:color="auto"/>
                        <w:right w:val="none" w:sz="0" w:space="0" w:color="auto"/>
                      </w:divBdr>
                      <w:divsChild>
                        <w:div w:id="157885514">
                          <w:marLeft w:val="0"/>
                          <w:marRight w:val="0"/>
                          <w:marTop w:val="0"/>
                          <w:marBottom w:val="0"/>
                          <w:divBdr>
                            <w:top w:val="none" w:sz="0" w:space="0" w:color="auto"/>
                            <w:left w:val="none" w:sz="0" w:space="0" w:color="auto"/>
                            <w:bottom w:val="none" w:sz="0" w:space="0" w:color="auto"/>
                            <w:right w:val="none" w:sz="0" w:space="0" w:color="auto"/>
                          </w:divBdr>
                          <w:divsChild>
                            <w:div w:id="1528786271">
                              <w:marLeft w:val="0"/>
                              <w:marRight w:val="0"/>
                              <w:marTop w:val="0"/>
                              <w:marBottom w:val="0"/>
                              <w:divBdr>
                                <w:top w:val="none" w:sz="0" w:space="0" w:color="auto"/>
                                <w:left w:val="none" w:sz="0" w:space="0" w:color="auto"/>
                                <w:bottom w:val="none" w:sz="0" w:space="0" w:color="auto"/>
                                <w:right w:val="none" w:sz="0" w:space="0" w:color="auto"/>
                              </w:divBdr>
                              <w:divsChild>
                                <w:div w:id="7047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0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yschool.edu.ru/" TargetMode="External"/><Relationship Id="rId2" Type="http://schemas.openxmlformats.org/officeDocument/2006/relationships/hyperlink" Target="https://myschool.edu.ru/" TargetMode="External"/><Relationship Id="rId1" Type="http://schemas.openxmlformats.org/officeDocument/2006/relationships/hyperlink" Target="https://myschoo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6182</Words>
  <Characters>35242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11</cp:revision>
  <dcterms:created xsi:type="dcterms:W3CDTF">2023-08-23T10:13:00Z</dcterms:created>
  <dcterms:modified xsi:type="dcterms:W3CDTF">2024-02-23T17:13:00Z</dcterms:modified>
</cp:coreProperties>
</file>